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11D" w:rsidRDefault="00A441CA">
      <w:pPr>
        <w:widowControl w:val="0"/>
        <w:autoSpaceDE w:val="0"/>
        <w:autoSpaceDN w:val="0"/>
        <w:adjustRightInd w:val="0"/>
        <w:spacing w:line="300" w:lineRule="atLeast"/>
        <w:jc w:val="center"/>
        <w:rPr>
          <w:rFonts w:ascii="Times" w:hAnsi="Times" w:cs="Times"/>
          <w:b/>
          <w:bCs/>
          <w:color w:val="000000"/>
          <w:sz w:val="26"/>
          <w:szCs w:val="26"/>
        </w:rPr>
      </w:pPr>
      <w:r>
        <w:rPr>
          <w:rFonts w:ascii="Times" w:hAnsi="Times" w:cs="Times"/>
          <w:b/>
          <w:bCs/>
          <w:color w:val="000000"/>
          <w:sz w:val="26"/>
          <w:szCs w:val="26"/>
        </w:rPr>
        <w:t>Министерство сельского хозяйства Российской Федерации</w:t>
      </w:r>
    </w:p>
    <w:p w:rsidR="0069711D" w:rsidRDefault="00A441CA">
      <w:pPr>
        <w:widowControl w:val="0"/>
        <w:autoSpaceDE w:val="0"/>
        <w:autoSpaceDN w:val="0"/>
        <w:adjustRightInd w:val="0"/>
        <w:spacing w:line="300" w:lineRule="atLeast"/>
        <w:jc w:val="center"/>
        <w:rPr>
          <w:rFonts w:ascii="Times" w:hAnsi="Times" w:cs="Times"/>
          <w:b/>
          <w:bCs/>
          <w:color w:val="000000"/>
          <w:sz w:val="26"/>
          <w:szCs w:val="26"/>
        </w:rPr>
      </w:pPr>
      <w:r>
        <w:rPr>
          <w:rFonts w:ascii="Times" w:hAnsi="Times" w:cs="Times"/>
          <w:b/>
          <w:bCs/>
          <w:color w:val="000000"/>
          <w:sz w:val="26"/>
          <w:szCs w:val="26"/>
        </w:rPr>
        <w:t>Федеральное государственное бюджетное образовательное учреждение</w:t>
      </w:r>
    </w:p>
    <w:p w:rsidR="0069711D" w:rsidRDefault="00A441CA">
      <w:pPr>
        <w:widowControl w:val="0"/>
        <w:autoSpaceDE w:val="0"/>
        <w:autoSpaceDN w:val="0"/>
        <w:adjustRightInd w:val="0"/>
        <w:spacing w:line="300" w:lineRule="atLeast"/>
        <w:jc w:val="center"/>
        <w:rPr>
          <w:rFonts w:ascii="Times" w:hAnsi="Times" w:cs="Times"/>
          <w:b/>
          <w:bCs/>
          <w:color w:val="000000"/>
          <w:sz w:val="26"/>
          <w:szCs w:val="26"/>
        </w:rPr>
      </w:pPr>
      <w:r>
        <w:rPr>
          <w:rFonts w:ascii="Times" w:hAnsi="Times" w:cs="Times"/>
          <w:b/>
          <w:bCs/>
          <w:color w:val="000000"/>
          <w:sz w:val="26"/>
          <w:szCs w:val="26"/>
        </w:rPr>
        <w:t>высшего образования</w:t>
      </w:r>
    </w:p>
    <w:p w:rsidR="0069711D" w:rsidRDefault="00A441CA">
      <w:pPr>
        <w:widowControl w:val="0"/>
        <w:autoSpaceDE w:val="0"/>
        <w:autoSpaceDN w:val="0"/>
        <w:adjustRightInd w:val="0"/>
        <w:spacing w:line="300" w:lineRule="atLeast"/>
        <w:jc w:val="center"/>
        <w:rPr>
          <w:rFonts w:ascii="Times" w:hAnsi="Times" w:cs="Times"/>
          <w:b/>
          <w:bCs/>
          <w:color w:val="000000"/>
          <w:sz w:val="26"/>
          <w:szCs w:val="26"/>
        </w:rPr>
      </w:pPr>
      <w:r>
        <w:rPr>
          <w:rFonts w:ascii="Times" w:hAnsi="Times" w:cs="Times"/>
          <w:b/>
          <w:bCs/>
          <w:color w:val="000000"/>
          <w:sz w:val="26"/>
          <w:szCs w:val="26"/>
        </w:rPr>
        <w:t>«Государственный университет по землеустройству»</w:t>
      </w:r>
    </w:p>
    <w:p w:rsidR="0069711D" w:rsidRDefault="0069711D">
      <w:pPr>
        <w:widowControl w:val="0"/>
        <w:autoSpaceDE w:val="0"/>
        <w:autoSpaceDN w:val="0"/>
        <w:adjustRightInd w:val="0"/>
        <w:spacing w:after="240" w:line="300" w:lineRule="atLeast"/>
        <w:jc w:val="center"/>
        <w:rPr>
          <w:rFonts w:ascii="Times" w:hAnsi="Times" w:cs="Times"/>
          <w:b/>
          <w:bCs/>
          <w:color w:val="000000"/>
          <w:sz w:val="26"/>
          <w:szCs w:val="26"/>
        </w:rPr>
      </w:pPr>
    </w:p>
    <w:p w:rsidR="0069711D" w:rsidRDefault="0069711D">
      <w:pPr>
        <w:widowControl w:val="0"/>
        <w:autoSpaceDE w:val="0"/>
        <w:autoSpaceDN w:val="0"/>
        <w:adjustRightInd w:val="0"/>
        <w:spacing w:after="240" w:line="300" w:lineRule="atLeast"/>
        <w:jc w:val="right"/>
        <w:rPr>
          <w:rFonts w:ascii="Times" w:hAnsi="Times" w:cs="Times"/>
          <w:b/>
          <w:bCs/>
          <w:color w:val="000000"/>
          <w:sz w:val="26"/>
          <w:szCs w:val="26"/>
        </w:rPr>
      </w:pPr>
    </w:p>
    <w:p w:rsidR="0069711D" w:rsidRDefault="00A441CA">
      <w:pPr>
        <w:widowControl w:val="0"/>
        <w:autoSpaceDE w:val="0"/>
        <w:autoSpaceDN w:val="0"/>
        <w:adjustRightInd w:val="0"/>
        <w:spacing w:after="240" w:line="360" w:lineRule="atLeast"/>
        <w:jc w:val="center"/>
        <w:rPr>
          <w:rFonts w:ascii="MS Mincho" w:eastAsia="MS Mincho" w:hAnsi="MS Mincho" w:cs="MS Mincho"/>
          <w:b/>
          <w:bCs/>
          <w:color w:val="000000"/>
          <w:sz w:val="32"/>
          <w:szCs w:val="32"/>
        </w:rPr>
      </w:pPr>
      <w:r>
        <w:rPr>
          <w:rFonts w:ascii="Times" w:hAnsi="Times" w:cs="Times"/>
          <w:b/>
          <w:bCs/>
          <w:color w:val="000000"/>
          <w:sz w:val="32"/>
          <w:szCs w:val="32"/>
        </w:rPr>
        <w:t>ФОНД ОЦЕНОЧНЫХ СРЕДСТВ</w:t>
      </w:r>
      <w:r>
        <w:rPr>
          <w:rFonts w:ascii="MS Mincho" w:eastAsia="MS Mincho" w:hAnsi="MS Mincho" w:cs="MS Mincho"/>
          <w:b/>
          <w:bCs/>
          <w:color w:val="000000"/>
          <w:sz w:val="32"/>
          <w:szCs w:val="32"/>
        </w:rPr>
        <w:t xml:space="preserve"> </w:t>
      </w:r>
    </w:p>
    <w:p w:rsidR="0069711D" w:rsidRDefault="00A441CA">
      <w:pPr>
        <w:shd w:val="clear" w:color="auto" w:fill="FFFFFF"/>
        <w:jc w:val="center"/>
        <w:rPr>
          <w:b/>
          <w:bCs/>
          <w:color w:val="000000"/>
          <w:sz w:val="26"/>
          <w:szCs w:val="23"/>
        </w:rPr>
      </w:pPr>
      <w:r>
        <w:rPr>
          <w:b/>
          <w:bCs/>
          <w:color w:val="000000"/>
          <w:sz w:val="26"/>
          <w:szCs w:val="23"/>
        </w:rPr>
        <w:t>для проведения текущего контроля и промежуточной аттестации</w:t>
      </w:r>
    </w:p>
    <w:p w:rsidR="0069711D" w:rsidRDefault="00A441CA">
      <w:pPr>
        <w:shd w:val="clear" w:color="auto" w:fill="FFFFFF"/>
        <w:jc w:val="center"/>
        <w:rPr>
          <w:b/>
          <w:bCs/>
          <w:color w:val="000000"/>
          <w:sz w:val="26"/>
          <w:szCs w:val="23"/>
        </w:rPr>
      </w:pPr>
      <w:r>
        <w:rPr>
          <w:b/>
          <w:bCs/>
          <w:color w:val="000000"/>
          <w:sz w:val="26"/>
          <w:szCs w:val="23"/>
        </w:rPr>
        <w:t>при освоении ОПОП ВО, реализуемой по ФГОС ВО 3++</w:t>
      </w:r>
    </w:p>
    <w:p w:rsidR="0069711D" w:rsidRDefault="0069711D">
      <w:pPr>
        <w:widowControl w:val="0"/>
        <w:autoSpaceDE w:val="0"/>
        <w:autoSpaceDN w:val="0"/>
        <w:adjustRightInd w:val="0"/>
        <w:spacing w:after="240" w:line="360" w:lineRule="atLeast"/>
        <w:jc w:val="center"/>
        <w:rPr>
          <w:rFonts w:ascii="MS Mincho" w:eastAsia="MS Mincho" w:hAnsi="MS Mincho" w:cs="MS Mincho"/>
          <w:b/>
          <w:bCs/>
          <w:color w:val="000000"/>
          <w:sz w:val="32"/>
          <w:szCs w:val="32"/>
        </w:rPr>
      </w:pPr>
    </w:p>
    <w:p w:rsidR="0069711D" w:rsidRDefault="00A441CA">
      <w:pPr>
        <w:widowControl w:val="0"/>
        <w:autoSpaceDE w:val="0"/>
        <w:autoSpaceDN w:val="0"/>
        <w:adjustRightInd w:val="0"/>
        <w:spacing w:after="240" w:line="360" w:lineRule="atLeast"/>
        <w:jc w:val="center"/>
        <w:rPr>
          <w:b/>
          <w:caps/>
        </w:rPr>
      </w:pPr>
      <w:r>
        <w:rPr>
          <w:rFonts w:ascii="Times" w:hAnsi="Times" w:cs="Times"/>
          <w:b/>
          <w:bCs/>
          <w:color w:val="000000"/>
          <w:sz w:val="32"/>
          <w:szCs w:val="32"/>
        </w:rPr>
        <w:t xml:space="preserve">по дисциплине: </w:t>
      </w:r>
    </w:p>
    <w:tbl>
      <w:tblPr>
        <w:tblW w:w="10062" w:type="dxa"/>
        <w:jc w:val="center"/>
        <w:tblLook w:val="04A0" w:firstRow="1" w:lastRow="0" w:firstColumn="1" w:lastColumn="0" w:noHBand="0" w:noVBand="1"/>
      </w:tblPr>
      <w:tblGrid>
        <w:gridCol w:w="10062"/>
      </w:tblGrid>
      <w:tr w:rsidR="0069711D">
        <w:trPr>
          <w:jc w:val="center"/>
        </w:trPr>
        <w:tc>
          <w:tcPr>
            <w:tcW w:w="10062" w:type="dxa"/>
            <w:tcBorders>
              <w:bottom w:val="single" w:sz="4" w:space="0" w:color="auto"/>
            </w:tcBorders>
          </w:tcPr>
          <w:p w:rsidR="0069711D" w:rsidRDefault="00A441CA">
            <w:pPr>
              <w:snapToGrid w:val="0"/>
              <w:jc w:val="center"/>
              <w:rPr>
                <w:b/>
                <w:color w:val="000000"/>
                <w:spacing w:val="16"/>
                <w:szCs w:val="28"/>
              </w:rPr>
            </w:pPr>
            <w:r>
              <w:rPr>
                <w:b/>
                <w:spacing w:val="16"/>
                <w:szCs w:val="28"/>
              </w:rPr>
              <w:t>Б.1.2.3.2.1</w:t>
            </w:r>
            <w:r>
              <w:rPr>
                <w:b/>
                <w:color w:val="000000" w:themeColor="text1"/>
                <w:spacing w:val="16"/>
                <w:szCs w:val="28"/>
              </w:rPr>
              <w:t xml:space="preserve"> </w:t>
            </w:r>
            <w:r>
              <w:rPr>
                <w:b/>
                <w:spacing w:val="16"/>
                <w:szCs w:val="28"/>
              </w:rPr>
              <w:t>Прогнозирование и планирование рационального использования земель</w:t>
            </w:r>
          </w:p>
        </w:tc>
      </w:tr>
      <w:tr w:rsidR="0069711D">
        <w:trPr>
          <w:jc w:val="center"/>
        </w:trPr>
        <w:tc>
          <w:tcPr>
            <w:tcW w:w="10062" w:type="dxa"/>
            <w:tcBorders>
              <w:top w:val="single" w:sz="4" w:space="0" w:color="auto"/>
            </w:tcBorders>
          </w:tcPr>
          <w:p w:rsidR="0069711D" w:rsidRDefault="00A441C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(шифр и название дисциплины)</w:t>
            </w:r>
          </w:p>
        </w:tc>
      </w:tr>
    </w:tbl>
    <w:p w:rsidR="0069711D" w:rsidRDefault="0069711D">
      <w:pPr>
        <w:ind w:left="-65"/>
        <w:rPr>
          <w:b/>
          <w:caps/>
        </w:rPr>
      </w:pPr>
    </w:p>
    <w:p w:rsidR="0069711D" w:rsidRDefault="00A441CA">
      <w:pPr>
        <w:tabs>
          <w:tab w:val="left" w:pos="2580"/>
          <w:tab w:val="left" w:pos="6489"/>
        </w:tabs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38.03.05 – Бизнес-информатика,</w:t>
      </w:r>
    </w:p>
    <w:p w:rsidR="0069711D" w:rsidRDefault="00A441CA">
      <w:pPr>
        <w:widowControl w:val="0"/>
        <w:autoSpaceDE w:val="0"/>
        <w:autoSpaceDN w:val="0"/>
        <w:adjustRightInd w:val="0"/>
        <w:spacing w:line="300" w:lineRule="atLeast"/>
        <w:jc w:val="center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21.03.02 – Землеустройство и кадастры</w:t>
      </w:r>
    </w:p>
    <w:p w:rsidR="0069711D" w:rsidRDefault="00A441CA">
      <w:pPr>
        <w:widowControl w:val="0"/>
        <w:autoSpaceDE w:val="0"/>
        <w:autoSpaceDN w:val="0"/>
        <w:adjustRightInd w:val="0"/>
        <w:spacing w:line="300" w:lineRule="atLeast"/>
        <w:jc w:val="center"/>
        <w:rPr>
          <w:rFonts w:ascii="Times" w:hAnsi="Times" w:cs="Times"/>
          <w:i/>
          <w:iCs/>
          <w:color w:val="000000"/>
          <w:sz w:val="36"/>
          <w:szCs w:val="36"/>
          <w:vertAlign w:val="superscript"/>
        </w:rPr>
      </w:pPr>
      <w:r>
        <w:rPr>
          <w:rFonts w:ascii="Times" w:hAnsi="Times" w:cs="Times"/>
          <w:i/>
          <w:iCs/>
          <w:color w:val="000000"/>
          <w:sz w:val="36"/>
          <w:szCs w:val="36"/>
          <w:vertAlign w:val="superscript"/>
        </w:rPr>
        <w:t>(код и наименование направления подготовки)</w:t>
      </w:r>
    </w:p>
    <w:p w:rsidR="0069711D" w:rsidRDefault="0069711D">
      <w:pPr>
        <w:ind w:left="-62"/>
        <w:rPr>
          <w:b/>
          <w:caps/>
        </w:rPr>
      </w:pPr>
    </w:p>
    <w:p w:rsidR="0069711D" w:rsidRDefault="00A441CA">
      <w:pPr>
        <w:widowControl w:val="0"/>
        <w:autoSpaceDE w:val="0"/>
        <w:autoSpaceDN w:val="0"/>
        <w:adjustRightInd w:val="0"/>
        <w:spacing w:line="300" w:lineRule="atLeast"/>
        <w:jc w:val="center"/>
        <w:rPr>
          <w:b/>
          <w:bCs/>
          <w:color w:val="000000"/>
          <w:szCs w:val="28"/>
        </w:rPr>
      </w:pPr>
      <w:bookmarkStart w:id="0" w:name="_Hlk84664865"/>
      <w:r>
        <w:rPr>
          <w:b/>
          <w:bCs/>
          <w:color w:val="000000"/>
          <w:szCs w:val="28"/>
        </w:rPr>
        <w:t xml:space="preserve">направленность (профиль) </w:t>
      </w:r>
    </w:p>
    <w:p w:rsidR="0069711D" w:rsidRDefault="00A441CA">
      <w:pPr>
        <w:widowControl w:val="0"/>
        <w:autoSpaceDE w:val="0"/>
        <w:autoSpaceDN w:val="0"/>
        <w:adjustRightInd w:val="0"/>
        <w:spacing w:line="300" w:lineRule="atLeast"/>
        <w:jc w:val="center"/>
        <w:rPr>
          <w:rFonts w:ascii="Times" w:hAnsi="Times" w:cs="Times"/>
          <w:color w:val="000000"/>
          <w:sz w:val="24"/>
          <w:u w:val="single"/>
        </w:rPr>
      </w:pPr>
      <w:r>
        <w:rPr>
          <w:b/>
          <w:szCs w:val="28"/>
          <w:u w:val="single"/>
        </w:rPr>
        <w:t>Цифровые технологии в управлении земельными ресурсами и объектами недвижимости</w:t>
      </w:r>
    </w:p>
    <w:p w:rsidR="0069711D" w:rsidRDefault="00A441CA">
      <w:pPr>
        <w:widowControl w:val="0"/>
        <w:autoSpaceDE w:val="0"/>
        <w:autoSpaceDN w:val="0"/>
        <w:adjustRightInd w:val="0"/>
        <w:spacing w:line="300" w:lineRule="atLeast"/>
        <w:jc w:val="center"/>
        <w:rPr>
          <w:rFonts w:ascii="Times" w:hAnsi="Times" w:cs="Times"/>
          <w:i/>
          <w:iCs/>
          <w:color w:val="000000"/>
          <w:sz w:val="36"/>
          <w:szCs w:val="36"/>
          <w:vertAlign w:val="superscript"/>
        </w:rPr>
      </w:pPr>
      <w:r>
        <w:rPr>
          <w:rFonts w:ascii="Times" w:hAnsi="Times" w:cs="Times"/>
          <w:i/>
          <w:iCs/>
          <w:color w:val="000000"/>
          <w:sz w:val="36"/>
          <w:szCs w:val="36"/>
          <w:vertAlign w:val="superscript"/>
        </w:rPr>
        <w:t>(наименование направленности (профиля) подготовки)</w:t>
      </w:r>
    </w:p>
    <w:bookmarkEnd w:id="0"/>
    <w:p w:rsidR="0069711D" w:rsidRDefault="00A441CA">
      <w:pPr>
        <w:widowControl w:val="0"/>
        <w:autoSpaceDE w:val="0"/>
        <w:autoSpaceDN w:val="0"/>
        <w:adjustRightInd w:val="0"/>
        <w:spacing w:line="440" w:lineRule="atLeast"/>
        <w:jc w:val="center"/>
        <w:rPr>
          <w:rFonts w:ascii="Times" w:hAnsi="Times" w:cs="Times"/>
          <w:color w:val="000000"/>
          <w:sz w:val="37"/>
          <w:szCs w:val="37"/>
        </w:rPr>
      </w:pPr>
      <w:r>
        <w:rPr>
          <w:b/>
          <w:bCs/>
          <w:color w:val="000000"/>
          <w:szCs w:val="28"/>
        </w:rPr>
        <w:t>квалификация выпускника</w:t>
      </w:r>
    </w:p>
    <w:p w:rsidR="0069711D" w:rsidRDefault="00A441CA">
      <w:pPr>
        <w:widowControl w:val="0"/>
        <w:autoSpaceDE w:val="0"/>
        <w:autoSpaceDN w:val="0"/>
        <w:adjustRightInd w:val="0"/>
        <w:spacing w:line="440" w:lineRule="atLeast"/>
        <w:jc w:val="center"/>
        <w:rPr>
          <w:rFonts w:ascii="Times" w:hAnsi="Times" w:cs="Times"/>
          <w:color w:val="000000"/>
          <w:sz w:val="32"/>
          <w:szCs w:val="32"/>
          <w:u w:val="single"/>
        </w:rPr>
      </w:pPr>
      <w:r>
        <w:rPr>
          <w:rFonts w:ascii="Times" w:hAnsi="Times" w:cs="Times"/>
          <w:color w:val="000000"/>
          <w:sz w:val="32"/>
          <w:szCs w:val="32"/>
          <w:u w:val="single"/>
        </w:rPr>
        <w:t>бакалавр</w:t>
      </w:r>
    </w:p>
    <w:p w:rsidR="0069711D" w:rsidRDefault="00A441CA">
      <w:pPr>
        <w:widowControl w:val="0"/>
        <w:autoSpaceDE w:val="0"/>
        <w:autoSpaceDN w:val="0"/>
        <w:adjustRightInd w:val="0"/>
        <w:spacing w:line="300" w:lineRule="atLeast"/>
        <w:jc w:val="center"/>
        <w:rPr>
          <w:rFonts w:ascii="Times" w:hAnsi="Times" w:cs="Times"/>
          <w:i/>
          <w:iCs/>
          <w:color w:val="000000"/>
          <w:sz w:val="36"/>
          <w:szCs w:val="36"/>
          <w:vertAlign w:val="superscript"/>
        </w:rPr>
      </w:pPr>
      <w:r>
        <w:rPr>
          <w:rFonts w:ascii="Times" w:hAnsi="Times" w:cs="Times"/>
          <w:i/>
          <w:iCs/>
          <w:color w:val="000000"/>
          <w:sz w:val="36"/>
          <w:szCs w:val="36"/>
          <w:vertAlign w:val="superscript"/>
        </w:rPr>
        <w:t>(бакалавр/ магистр)</w:t>
      </w:r>
    </w:p>
    <w:p w:rsidR="0069711D" w:rsidRDefault="00A441CA">
      <w:pPr>
        <w:widowControl w:val="0"/>
        <w:autoSpaceDE w:val="0"/>
        <w:autoSpaceDN w:val="0"/>
        <w:adjustRightInd w:val="0"/>
        <w:spacing w:line="440" w:lineRule="atLeast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квалификация выпускника </w:t>
      </w:r>
    </w:p>
    <w:p w:rsidR="0069711D" w:rsidRDefault="00A441CA">
      <w:pPr>
        <w:widowControl w:val="0"/>
        <w:autoSpaceDE w:val="0"/>
        <w:autoSpaceDN w:val="0"/>
        <w:adjustRightInd w:val="0"/>
        <w:spacing w:line="440" w:lineRule="atLeast"/>
        <w:jc w:val="center"/>
        <w:rPr>
          <w:rFonts w:ascii="Times" w:hAnsi="Times" w:cs="Times"/>
          <w:color w:val="000000"/>
          <w:sz w:val="24"/>
          <w:u w:val="single"/>
        </w:rPr>
      </w:pPr>
      <w:r>
        <w:rPr>
          <w:rFonts w:ascii="Times" w:hAnsi="Times" w:cs="Times"/>
          <w:color w:val="000000"/>
          <w:sz w:val="32"/>
          <w:szCs w:val="32"/>
          <w:u w:val="single"/>
        </w:rPr>
        <w:t>дневное, очное</w:t>
      </w:r>
    </w:p>
    <w:p w:rsidR="0069711D" w:rsidRDefault="00A441CA">
      <w:pPr>
        <w:widowControl w:val="0"/>
        <w:autoSpaceDE w:val="0"/>
        <w:autoSpaceDN w:val="0"/>
        <w:adjustRightInd w:val="0"/>
        <w:spacing w:line="300" w:lineRule="atLeast"/>
        <w:jc w:val="center"/>
        <w:rPr>
          <w:rFonts w:ascii="Times" w:hAnsi="Times" w:cs="Times"/>
          <w:i/>
          <w:iCs/>
          <w:color w:val="000000"/>
          <w:sz w:val="36"/>
          <w:szCs w:val="36"/>
          <w:vertAlign w:val="superscript"/>
        </w:rPr>
      </w:pPr>
      <w:r>
        <w:rPr>
          <w:rFonts w:ascii="Times" w:hAnsi="Times" w:cs="Times"/>
          <w:i/>
          <w:iCs/>
          <w:color w:val="000000"/>
          <w:sz w:val="36"/>
          <w:szCs w:val="36"/>
          <w:vertAlign w:val="superscript"/>
        </w:rPr>
        <w:t>(</w:t>
      </w:r>
      <w:r w:rsidR="006A55D7">
        <w:rPr>
          <w:rFonts w:ascii="Times" w:hAnsi="Times" w:cs="Times"/>
          <w:i/>
          <w:iCs/>
          <w:color w:val="000000"/>
          <w:sz w:val="36"/>
          <w:szCs w:val="36"/>
          <w:vertAlign w:val="superscript"/>
        </w:rPr>
        <w:t>очно</w:t>
      </w:r>
      <w:r>
        <w:rPr>
          <w:rFonts w:ascii="Times" w:hAnsi="Times" w:cs="Times"/>
          <w:i/>
          <w:iCs/>
          <w:color w:val="000000"/>
          <w:sz w:val="36"/>
          <w:szCs w:val="36"/>
          <w:vertAlign w:val="superscript"/>
        </w:rPr>
        <w:t>е, заочное, очно-заочное)</w:t>
      </w:r>
    </w:p>
    <w:p w:rsidR="0069711D" w:rsidRDefault="0069711D">
      <w:pPr>
        <w:ind w:left="-65"/>
        <w:rPr>
          <w:b/>
          <w:caps/>
        </w:rPr>
      </w:pPr>
    </w:p>
    <w:p w:rsidR="0077038B" w:rsidRDefault="0077038B">
      <w:pPr>
        <w:ind w:left="-65"/>
        <w:rPr>
          <w:b/>
          <w:caps/>
        </w:rPr>
      </w:pPr>
    </w:p>
    <w:p w:rsidR="0077038B" w:rsidRDefault="0077038B">
      <w:pPr>
        <w:ind w:left="-65"/>
        <w:rPr>
          <w:b/>
          <w:caps/>
        </w:rPr>
      </w:pPr>
    </w:p>
    <w:p w:rsidR="0069711D" w:rsidRDefault="0069711D">
      <w:pPr>
        <w:ind w:left="-65"/>
        <w:rPr>
          <w:b/>
          <w:caps/>
        </w:rPr>
      </w:pPr>
    </w:p>
    <w:p w:rsidR="0069711D" w:rsidRDefault="00A441CA" w:rsidP="006A55D7">
      <w:pPr>
        <w:ind w:left="-65"/>
        <w:jc w:val="center"/>
        <w:rPr>
          <w:b/>
          <w:caps/>
          <w:sz w:val="24"/>
        </w:rPr>
      </w:pPr>
      <w:r>
        <w:rPr>
          <w:b/>
          <w:caps/>
          <w:sz w:val="24"/>
        </w:rPr>
        <w:t>Москва</w:t>
      </w:r>
      <w:r w:rsidRPr="0015433F">
        <w:rPr>
          <w:b/>
          <w:caps/>
          <w:sz w:val="24"/>
        </w:rPr>
        <w:t xml:space="preserve">, </w:t>
      </w:r>
      <w:r>
        <w:rPr>
          <w:b/>
          <w:caps/>
          <w:sz w:val="24"/>
        </w:rPr>
        <w:t>2024</w:t>
      </w:r>
    </w:p>
    <w:p w:rsidR="006A55D7" w:rsidRDefault="006A55D7" w:rsidP="006A55D7">
      <w:pPr>
        <w:ind w:left="-65"/>
        <w:jc w:val="center"/>
        <w:rPr>
          <w:b/>
          <w:caps/>
          <w:sz w:val="24"/>
        </w:rPr>
      </w:pPr>
      <w:r>
        <w:rPr>
          <w:b/>
          <w:caps/>
          <w:sz w:val="24"/>
        </w:rPr>
        <w:br w:type="page"/>
      </w:r>
    </w:p>
    <w:p w:rsidR="0069711D" w:rsidRDefault="00A441CA">
      <w:pPr>
        <w:pStyle w:val="24"/>
        <w:numPr>
          <w:ilvl w:val="0"/>
          <w:numId w:val="1"/>
        </w:numPr>
        <w:shd w:val="clear" w:color="auto" w:fill="auto"/>
        <w:tabs>
          <w:tab w:val="left" w:pos="966"/>
        </w:tabs>
        <w:spacing w:before="0" w:line="320" w:lineRule="exact"/>
        <w:jc w:val="both"/>
        <w:rPr>
          <w:b/>
          <w:bCs/>
          <w:color w:val="000000"/>
          <w:sz w:val="26"/>
          <w:lang w:bidi="ru-RU"/>
        </w:rPr>
      </w:pPr>
      <w:r>
        <w:rPr>
          <w:b/>
          <w:bCs/>
          <w:color w:val="000000"/>
          <w:sz w:val="26"/>
          <w:lang w:bidi="ru-RU"/>
        </w:rPr>
        <w:lastRenderedPageBreak/>
        <w:t>Область применения, цели и задачи фонда оценочных средств</w:t>
      </w:r>
    </w:p>
    <w:p w:rsidR="0069711D" w:rsidRDefault="0069711D">
      <w:pPr>
        <w:pStyle w:val="24"/>
        <w:shd w:val="clear" w:color="auto" w:fill="auto"/>
        <w:tabs>
          <w:tab w:val="left" w:pos="966"/>
        </w:tabs>
        <w:spacing w:before="0" w:line="320" w:lineRule="exact"/>
        <w:ind w:firstLine="567"/>
        <w:jc w:val="both"/>
        <w:rPr>
          <w:color w:val="000000"/>
          <w:sz w:val="26"/>
          <w:lang w:bidi="ru-RU"/>
        </w:rPr>
      </w:pPr>
    </w:p>
    <w:p w:rsidR="0069711D" w:rsidRDefault="00A441CA">
      <w:pPr>
        <w:pStyle w:val="24"/>
        <w:shd w:val="clear" w:color="auto" w:fill="auto"/>
        <w:tabs>
          <w:tab w:val="left" w:pos="966"/>
        </w:tabs>
        <w:spacing w:before="0" w:line="320" w:lineRule="exact"/>
        <w:ind w:firstLine="567"/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>Фонд оценочных средств (ФОС) является неотъемлемой частью рабочей программы дисциплины</w:t>
      </w:r>
      <w:r>
        <w:rPr>
          <w:b/>
          <w:color w:val="000000" w:themeColor="text1"/>
          <w:spacing w:val="16"/>
          <w:sz w:val="26"/>
          <w:szCs w:val="26"/>
        </w:rPr>
        <w:t xml:space="preserve"> </w:t>
      </w:r>
      <w:r>
        <w:rPr>
          <w:color w:val="000000"/>
          <w:sz w:val="26"/>
          <w:szCs w:val="26"/>
          <w:lang w:bidi="ru-RU"/>
        </w:rPr>
        <w:t>«Прогнозирование и планирование рационального использования земель» предназначен для контроля и оценки образовательных достижений, обучающихся (в т.ч. по самостоятельной работе обучающихся, далее – СРО), освоивших программу данной дисциплины.</w:t>
      </w:r>
    </w:p>
    <w:p w:rsidR="0069711D" w:rsidRDefault="00A441CA">
      <w:pPr>
        <w:pStyle w:val="24"/>
        <w:shd w:val="clear" w:color="auto" w:fill="auto"/>
        <w:tabs>
          <w:tab w:val="left" w:pos="966"/>
        </w:tabs>
        <w:spacing w:before="0" w:line="320" w:lineRule="exact"/>
        <w:ind w:firstLine="567"/>
        <w:jc w:val="both"/>
        <w:rPr>
          <w:color w:val="000000"/>
          <w:sz w:val="26"/>
          <w:szCs w:val="26"/>
          <w:lang w:bidi="ru-RU"/>
        </w:rPr>
      </w:pPr>
      <w:r>
        <w:rPr>
          <w:b/>
          <w:bCs/>
          <w:color w:val="000000"/>
          <w:sz w:val="26"/>
          <w:szCs w:val="26"/>
          <w:lang w:bidi="ru-RU"/>
        </w:rPr>
        <w:t>Целью</w:t>
      </w:r>
      <w:r>
        <w:rPr>
          <w:color w:val="000000"/>
          <w:sz w:val="26"/>
          <w:szCs w:val="26"/>
          <w:lang w:bidi="ru-RU"/>
        </w:rPr>
        <w:t xml:space="preserve"> фонда оценочных средств является установление соответствия уровня подготовки обучающихся требованиям ФГОС ВО по направлению подготовки</w:t>
      </w:r>
      <w:r w:rsidRPr="006A55D7">
        <w:rPr>
          <w:color w:val="000000"/>
          <w:sz w:val="26"/>
          <w:szCs w:val="26"/>
          <w:lang w:bidi="ru-RU"/>
        </w:rPr>
        <w:t xml:space="preserve"> </w:t>
      </w:r>
      <w:r>
        <w:rPr>
          <w:color w:val="000000"/>
          <w:sz w:val="26"/>
          <w:szCs w:val="26"/>
          <w:lang w:bidi="ru-RU"/>
        </w:rPr>
        <w:t xml:space="preserve"> </w:t>
      </w:r>
      <w:r>
        <w:rPr>
          <w:color w:val="000000" w:themeColor="text1"/>
          <w:sz w:val="26"/>
          <w:szCs w:val="26"/>
        </w:rPr>
        <w:t>21.03.02 Землеустройство и кадастры.</w:t>
      </w:r>
    </w:p>
    <w:p w:rsidR="0069711D" w:rsidRDefault="00A441CA">
      <w:pPr>
        <w:pStyle w:val="24"/>
        <w:shd w:val="clear" w:color="auto" w:fill="auto"/>
        <w:tabs>
          <w:tab w:val="left" w:pos="966"/>
        </w:tabs>
        <w:spacing w:before="0" w:line="320" w:lineRule="exact"/>
        <w:ind w:firstLine="567"/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>Рабочей программой дисциплины</w:t>
      </w:r>
      <w:r>
        <w:rPr>
          <w:b/>
          <w:color w:val="000000" w:themeColor="text1"/>
          <w:spacing w:val="16"/>
          <w:sz w:val="26"/>
          <w:szCs w:val="26"/>
        </w:rPr>
        <w:t xml:space="preserve"> </w:t>
      </w:r>
      <w:r>
        <w:rPr>
          <w:color w:val="000000"/>
          <w:sz w:val="26"/>
          <w:szCs w:val="26"/>
          <w:lang w:bidi="ru-RU"/>
        </w:rPr>
        <w:t>«Прогнозирование и планирование рационального использования земель»</w:t>
      </w:r>
      <w:r>
        <w:rPr>
          <w:color w:val="000000" w:themeColor="text1"/>
          <w:sz w:val="26"/>
          <w:szCs w:val="26"/>
          <w:lang w:bidi="ru-RU"/>
        </w:rPr>
        <w:t xml:space="preserve"> предусмотрено </w:t>
      </w:r>
      <w:r>
        <w:rPr>
          <w:color w:val="000000"/>
          <w:sz w:val="26"/>
          <w:szCs w:val="26"/>
          <w:lang w:bidi="ru-RU"/>
        </w:rPr>
        <w:t>формирование следующих компетенций:</w:t>
      </w:r>
    </w:p>
    <w:p w:rsidR="0069711D" w:rsidRDefault="00A441CA">
      <w:pPr>
        <w:pStyle w:val="24"/>
        <w:numPr>
          <w:ilvl w:val="0"/>
          <w:numId w:val="2"/>
        </w:numPr>
        <w:shd w:val="clear" w:color="auto" w:fill="auto"/>
        <w:tabs>
          <w:tab w:val="left" w:pos="966"/>
        </w:tabs>
        <w:spacing w:before="0" w:line="320" w:lineRule="exact"/>
        <w:ind w:left="0" w:firstLine="709"/>
        <w:jc w:val="both"/>
        <w:rPr>
          <w:iCs/>
          <w:color w:val="000000" w:themeColor="text1"/>
          <w:sz w:val="26"/>
          <w:szCs w:val="26"/>
        </w:rPr>
      </w:pPr>
      <w:r>
        <w:rPr>
          <w:iCs/>
          <w:color w:val="000000" w:themeColor="text1"/>
          <w:sz w:val="26"/>
          <w:szCs w:val="26"/>
        </w:rPr>
        <w:t xml:space="preserve"> ОПК-5 Способен оценивать и обосновывать результаты исследований в области землеустройства и кадастров; </w:t>
      </w:r>
    </w:p>
    <w:p w:rsidR="0069711D" w:rsidRDefault="00A441CA">
      <w:pPr>
        <w:pStyle w:val="24"/>
        <w:numPr>
          <w:ilvl w:val="0"/>
          <w:numId w:val="2"/>
        </w:numPr>
        <w:shd w:val="clear" w:color="auto" w:fill="auto"/>
        <w:tabs>
          <w:tab w:val="left" w:pos="966"/>
        </w:tabs>
        <w:spacing w:before="0" w:line="320" w:lineRule="exact"/>
        <w:ind w:left="0" w:firstLine="709"/>
        <w:jc w:val="both"/>
        <w:rPr>
          <w:color w:val="000000"/>
          <w:sz w:val="26"/>
          <w:szCs w:val="26"/>
          <w:lang w:bidi="ru-RU"/>
        </w:rPr>
      </w:pPr>
      <w:r>
        <w:rPr>
          <w:iCs/>
          <w:color w:val="000000" w:themeColor="text1"/>
          <w:sz w:val="26"/>
          <w:szCs w:val="26"/>
        </w:rPr>
        <w:t xml:space="preserve"> ОПК-6 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работ. </w:t>
      </w:r>
    </w:p>
    <w:p w:rsidR="0069711D" w:rsidRPr="006A55D7" w:rsidRDefault="0069711D">
      <w:pPr>
        <w:pStyle w:val="24"/>
        <w:shd w:val="clear" w:color="auto" w:fill="auto"/>
        <w:tabs>
          <w:tab w:val="left" w:pos="966"/>
        </w:tabs>
        <w:spacing w:before="0" w:line="320" w:lineRule="exact"/>
        <w:ind w:left="709"/>
        <w:jc w:val="both"/>
        <w:rPr>
          <w:color w:val="000000"/>
          <w:sz w:val="26"/>
          <w:szCs w:val="26"/>
          <w:lang w:bidi="ru-RU"/>
        </w:rPr>
      </w:pPr>
    </w:p>
    <w:p w:rsidR="0069711D" w:rsidRDefault="00A441CA">
      <w:pPr>
        <w:pStyle w:val="24"/>
        <w:shd w:val="clear" w:color="auto" w:fill="auto"/>
        <w:tabs>
          <w:tab w:val="left" w:pos="966"/>
        </w:tabs>
        <w:spacing w:before="0" w:line="320" w:lineRule="exact"/>
        <w:jc w:val="center"/>
        <w:rPr>
          <w:b/>
          <w:bCs/>
          <w:sz w:val="26"/>
        </w:rPr>
      </w:pPr>
      <w:r>
        <w:rPr>
          <w:b/>
          <w:bCs/>
          <w:sz w:val="26"/>
        </w:rPr>
        <w:t>2. Описание показателей и критериев оценивания компетенций,</w:t>
      </w:r>
    </w:p>
    <w:p w:rsidR="0069711D" w:rsidRDefault="00A441CA">
      <w:pPr>
        <w:pStyle w:val="24"/>
        <w:shd w:val="clear" w:color="auto" w:fill="auto"/>
        <w:tabs>
          <w:tab w:val="left" w:pos="966"/>
        </w:tabs>
        <w:spacing w:before="0" w:line="320" w:lineRule="exact"/>
        <w:jc w:val="center"/>
        <w:rPr>
          <w:b/>
          <w:bCs/>
          <w:sz w:val="26"/>
        </w:rPr>
      </w:pPr>
      <w:r>
        <w:rPr>
          <w:b/>
          <w:bCs/>
          <w:sz w:val="26"/>
        </w:rPr>
        <w:t>формируемых в процессе освоения дисциплины (модуля)</w:t>
      </w:r>
    </w:p>
    <w:p w:rsidR="0069711D" w:rsidRDefault="0069711D">
      <w:pPr>
        <w:pStyle w:val="24"/>
        <w:shd w:val="clear" w:color="auto" w:fill="auto"/>
        <w:tabs>
          <w:tab w:val="left" w:pos="966"/>
        </w:tabs>
        <w:spacing w:before="0" w:line="320" w:lineRule="exact"/>
        <w:ind w:right="400"/>
        <w:jc w:val="center"/>
        <w:rPr>
          <w:sz w:val="26"/>
        </w:rPr>
      </w:pPr>
    </w:p>
    <w:p w:rsidR="0069711D" w:rsidRDefault="00A441CA">
      <w:pPr>
        <w:pStyle w:val="24"/>
        <w:shd w:val="clear" w:color="auto" w:fill="auto"/>
        <w:tabs>
          <w:tab w:val="left" w:pos="966"/>
        </w:tabs>
        <w:spacing w:before="0" w:line="320" w:lineRule="exact"/>
        <w:ind w:firstLine="567"/>
        <w:jc w:val="both"/>
        <w:rPr>
          <w:i/>
          <w:iCs/>
          <w:color w:val="FF0000"/>
          <w:sz w:val="26"/>
        </w:rPr>
        <w:sectPr w:rsidR="0069711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346" w:left="1418" w:header="680" w:footer="567" w:gutter="0"/>
          <w:pgNumType w:start="1"/>
          <w:cols w:space="708"/>
          <w:docGrid w:linePitch="381"/>
        </w:sectPr>
      </w:pPr>
      <w:r>
        <w:rPr>
          <w:sz w:val="26"/>
        </w:rPr>
        <w:t>Описание показателей и критериев оценивания компетенций, формируемых в процессе освоения дисциплины, и используемые оценочные средства приведены в таблице 1</w:t>
      </w:r>
    </w:p>
    <w:p w:rsidR="0069711D" w:rsidRDefault="0069711D">
      <w:pPr>
        <w:pStyle w:val="24"/>
        <w:shd w:val="clear" w:color="auto" w:fill="auto"/>
        <w:tabs>
          <w:tab w:val="left" w:pos="966"/>
        </w:tabs>
        <w:spacing w:before="0" w:line="320" w:lineRule="exact"/>
        <w:ind w:firstLine="567"/>
        <w:jc w:val="both"/>
        <w:rPr>
          <w:i/>
          <w:iCs/>
          <w:color w:val="FF0000"/>
        </w:rPr>
      </w:pPr>
    </w:p>
    <w:p w:rsidR="0069711D" w:rsidRDefault="00A441CA">
      <w:pPr>
        <w:pStyle w:val="24"/>
        <w:shd w:val="clear" w:color="auto" w:fill="auto"/>
        <w:tabs>
          <w:tab w:val="left" w:pos="966"/>
        </w:tabs>
        <w:spacing w:before="0" w:line="340" w:lineRule="exact"/>
        <w:ind w:firstLine="567"/>
        <w:jc w:val="both"/>
        <w:rPr>
          <w:sz w:val="26"/>
        </w:rPr>
      </w:pPr>
      <w:r>
        <w:rPr>
          <w:sz w:val="26"/>
        </w:rPr>
        <w:t>Таблица 1 – Применение оценочных средств на этапах формирования компетенций</w:t>
      </w:r>
    </w:p>
    <w:tbl>
      <w:tblPr>
        <w:tblpPr w:leftFromText="180" w:rightFromText="180" w:vertAnchor="text" w:horzAnchor="page" w:tblpX="731" w:tblpY="340"/>
        <w:tblOverlap w:val="never"/>
        <w:tblW w:w="15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7"/>
        <w:gridCol w:w="2595"/>
        <w:gridCol w:w="2596"/>
        <w:gridCol w:w="2670"/>
        <w:gridCol w:w="2693"/>
        <w:gridCol w:w="2425"/>
      </w:tblGrid>
      <w:tr w:rsidR="0069711D">
        <w:tc>
          <w:tcPr>
            <w:tcW w:w="2737" w:type="dxa"/>
            <w:vMerge w:val="restart"/>
            <w:shd w:val="clear" w:color="auto" w:fill="auto"/>
            <w:vAlign w:val="center"/>
          </w:tcPr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и наименование</w:t>
            </w:r>
          </w:p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формируемой </w:t>
            </w:r>
          </w:p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компетенции</w:t>
            </w:r>
          </w:p>
        </w:tc>
        <w:tc>
          <w:tcPr>
            <w:tcW w:w="2595" w:type="dxa"/>
            <w:vMerge w:val="restart"/>
            <w:shd w:val="clear" w:color="auto" w:fill="auto"/>
            <w:vAlign w:val="center"/>
          </w:tcPr>
          <w:p w:rsidR="0069711D" w:rsidRDefault="00A441CA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 и наименование</w:t>
            </w:r>
          </w:p>
          <w:p w:rsidR="0069711D" w:rsidRDefault="00A441CA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индикатора достижения формируемой</w:t>
            </w:r>
          </w:p>
          <w:p w:rsidR="0069711D" w:rsidRDefault="00A441CA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компетенции</w:t>
            </w:r>
          </w:p>
        </w:tc>
        <w:tc>
          <w:tcPr>
            <w:tcW w:w="2596" w:type="dxa"/>
            <w:vMerge w:val="restart"/>
            <w:shd w:val="clear" w:color="auto" w:fill="auto"/>
            <w:vAlign w:val="center"/>
          </w:tcPr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Критерии оценивания</w:t>
            </w:r>
          </w:p>
        </w:tc>
        <w:tc>
          <w:tcPr>
            <w:tcW w:w="2670" w:type="dxa"/>
            <w:vMerge w:val="restart"/>
            <w:shd w:val="clear" w:color="auto" w:fill="auto"/>
            <w:vAlign w:val="center"/>
          </w:tcPr>
          <w:p w:rsidR="0069711D" w:rsidRDefault="00A441CA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  <w:p w:rsidR="0069711D" w:rsidRDefault="00A441CA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контролируемых</w:t>
            </w:r>
          </w:p>
          <w:p w:rsidR="0069711D" w:rsidRDefault="00A441CA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разделов и тем</w:t>
            </w:r>
          </w:p>
        </w:tc>
        <w:tc>
          <w:tcPr>
            <w:tcW w:w="5118" w:type="dxa"/>
            <w:gridSpan w:val="2"/>
            <w:shd w:val="clear" w:color="auto" w:fill="auto"/>
            <w:vAlign w:val="center"/>
          </w:tcPr>
          <w:p w:rsidR="0069711D" w:rsidRDefault="00A441CA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оценочного</w:t>
            </w:r>
          </w:p>
          <w:p w:rsidR="0069711D" w:rsidRDefault="00A441CA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средства</w:t>
            </w:r>
          </w:p>
        </w:tc>
      </w:tr>
      <w:tr w:rsidR="0069711D">
        <w:tc>
          <w:tcPr>
            <w:tcW w:w="2737" w:type="dxa"/>
            <w:vMerge/>
            <w:shd w:val="clear" w:color="auto" w:fill="auto"/>
          </w:tcPr>
          <w:p w:rsidR="0069711D" w:rsidRDefault="0069711D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</w:tcPr>
          <w:p w:rsidR="0069711D" w:rsidRDefault="0069711D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96" w:type="dxa"/>
            <w:vMerge/>
            <w:shd w:val="clear" w:color="auto" w:fill="auto"/>
          </w:tcPr>
          <w:p w:rsidR="0069711D" w:rsidRDefault="0069711D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670" w:type="dxa"/>
            <w:vMerge/>
            <w:shd w:val="clear" w:color="auto" w:fill="auto"/>
          </w:tcPr>
          <w:p w:rsidR="0069711D" w:rsidRDefault="0069711D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9711D" w:rsidRDefault="00A441CA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Текущий контроль</w:t>
            </w:r>
          </w:p>
          <w:p w:rsidR="0069711D" w:rsidRDefault="00A441CA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(включая контроль</w:t>
            </w:r>
          </w:p>
          <w:p w:rsidR="0069711D" w:rsidRDefault="00A441CA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СРО)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69711D" w:rsidRDefault="00A441CA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промежуточная</w:t>
            </w:r>
          </w:p>
          <w:p w:rsidR="0069711D" w:rsidRDefault="00A441CA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аттестация</w:t>
            </w:r>
          </w:p>
        </w:tc>
      </w:tr>
      <w:tr w:rsidR="0069711D">
        <w:tc>
          <w:tcPr>
            <w:tcW w:w="2737" w:type="dxa"/>
            <w:vMerge w:val="restart"/>
            <w:shd w:val="clear" w:color="auto" w:fill="auto"/>
            <w:vAlign w:val="center"/>
          </w:tcPr>
          <w:p w:rsidR="0069711D" w:rsidRDefault="00A441CA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 w:themeColor="text1"/>
                <w:sz w:val="22"/>
                <w:szCs w:val="22"/>
              </w:rPr>
              <w:t>ОПК-5 Способен оценивать и обосновывать результаты исследований в области землеустройства и кадастров</w:t>
            </w:r>
          </w:p>
        </w:tc>
        <w:tc>
          <w:tcPr>
            <w:tcW w:w="2595" w:type="dxa"/>
            <w:shd w:val="clear" w:color="auto" w:fill="auto"/>
          </w:tcPr>
          <w:p w:rsidR="0069711D" w:rsidRDefault="00A441CA">
            <w:pPr>
              <w:jc w:val="both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ИД-1</w:t>
            </w:r>
            <w:r>
              <w:rPr>
                <w:rFonts w:eastAsia="Calibri"/>
                <w:color w:val="000000" w:themeColor="text1"/>
                <w:sz w:val="22"/>
                <w:szCs w:val="22"/>
                <w:vertAlign w:val="subscript"/>
                <w:lang w:eastAsia="en-US"/>
              </w:rPr>
              <w:t>ОПК5</w:t>
            </w:r>
            <w:r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 – Применяет методы и способы осуществления поиска, систематизации, анализа, обработки и хранения информации из различных источников и баз данных для обоснования результатов исследований</w:t>
            </w:r>
          </w:p>
          <w:p w:rsidR="0069711D" w:rsidRDefault="0069711D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  <w:tc>
          <w:tcPr>
            <w:tcW w:w="2596" w:type="dxa"/>
            <w:shd w:val="clear" w:color="auto" w:fill="auto"/>
          </w:tcPr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pacing w:val="-4"/>
                <w:sz w:val="22"/>
                <w:szCs w:val="22"/>
              </w:rPr>
              <w:t>методы и способы осуществления поиска, систематизации, анализа, обработки и хранения информации из различных источников и баз данных</w:t>
            </w:r>
            <w:r>
              <w:rPr>
                <w:sz w:val="22"/>
                <w:szCs w:val="22"/>
              </w:rPr>
              <w:t xml:space="preserve"> для обоснования результатов исследований;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применять </w:t>
            </w:r>
            <w:r>
              <w:rPr>
                <w:bCs/>
                <w:spacing w:val="-4"/>
                <w:sz w:val="22"/>
                <w:szCs w:val="22"/>
              </w:rPr>
              <w:t>методы и способы для осуществления поиска, систематизации, анализа, обработки и хранения информации из различных источников и баз данных</w:t>
            </w:r>
            <w:r>
              <w:rPr>
                <w:sz w:val="22"/>
                <w:szCs w:val="22"/>
              </w:rPr>
              <w:t xml:space="preserve"> для обоснования результатов исследований.</w:t>
            </w:r>
          </w:p>
          <w:p w:rsidR="0069711D" w:rsidRDefault="0069711D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670" w:type="dxa"/>
            <w:shd w:val="clear" w:color="auto" w:fill="auto"/>
          </w:tcPr>
          <w:p w:rsidR="0069711D" w:rsidRDefault="00A441CA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  Организация работ по прогнозированию и планированию использования земель и объектов недвижимости. Тема 4. Информационное обеспечение</w:t>
            </w:r>
            <w:r>
              <w:rPr>
                <w:color w:val="000000" w:themeColor="text1"/>
                <w:sz w:val="22"/>
                <w:szCs w:val="22"/>
              </w:rPr>
              <w:t xml:space="preserve"> прогнозирования и планирования использования земель и объектов недвижимости</w:t>
            </w:r>
          </w:p>
          <w:p w:rsidR="0069711D" w:rsidRDefault="00A441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7.</w:t>
            </w:r>
            <w:r>
              <w:rPr>
                <w:color w:val="000000" w:themeColor="text1"/>
                <w:sz w:val="22"/>
                <w:szCs w:val="22"/>
              </w:rPr>
              <w:t xml:space="preserve"> Определение эффективности использования земель и объектов недвижимости на основе данных прогнозирования и планирования использования земель и объектов недвижимости</w:t>
            </w:r>
          </w:p>
        </w:tc>
        <w:tc>
          <w:tcPr>
            <w:tcW w:w="2693" w:type="dxa"/>
            <w:shd w:val="clear" w:color="auto" w:fill="auto"/>
          </w:tcPr>
          <w:p w:rsidR="0069711D" w:rsidRDefault="00A441C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Устный опрос (21-22;</w:t>
            </w:r>
          </w:p>
          <w:p w:rsidR="0069711D" w:rsidRDefault="00A441C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34-37)</w:t>
            </w:r>
          </w:p>
          <w:p w:rsidR="0069711D" w:rsidRDefault="00A441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Домашнее творческое задание</w:t>
            </w:r>
          </w:p>
          <w:p w:rsidR="0069711D" w:rsidRDefault="0069711D">
            <w:pPr>
              <w:rPr>
                <w:color w:val="000000"/>
                <w:sz w:val="22"/>
                <w:szCs w:val="22"/>
              </w:rPr>
            </w:pPr>
          </w:p>
          <w:p w:rsidR="0069711D" w:rsidRDefault="0069711D">
            <w:pPr>
              <w:rPr>
                <w:color w:val="000000"/>
                <w:sz w:val="22"/>
                <w:szCs w:val="22"/>
              </w:rPr>
            </w:pPr>
          </w:p>
          <w:p w:rsidR="0069711D" w:rsidRDefault="00A441C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Домашнее творческое задание</w:t>
            </w:r>
          </w:p>
          <w:p w:rsidR="0069711D" w:rsidRDefault="0069711D">
            <w:pPr>
              <w:rPr>
                <w:color w:val="000000"/>
                <w:sz w:val="22"/>
                <w:szCs w:val="22"/>
              </w:rPr>
            </w:pPr>
          </w:p>
          <w:p w:rsidR="0069711D" w:rsidRDefault="0069711D">
            <w:pPr>
              <w:rPr>
                <w:sz w:val="22"/>
                <w:szCs w:val="22"/>
              </w:rPr>
            </w:pPr>
          </w:p>
          <w:p w:rsidR="0069711D" w:rsidRDefault="0069711D">
            <w:pPr>
              <w:rPr>
                <w:sz w:val="22"/>
                <w:szCs w:val="22"/>
              </w:rPr>
            </w:pPr>
          </w:p>
          <w:p w:rsidR="0069711D" w:rsidRDefault="0069711D">
            <w:pPr>
              <w:rPr>
                <w:sz w:val="22"/>
                <w:szCs w:val="22"/>
              </w:rPr>
            </w:pPr>
          </w:p>
          <w:p w:rsidR="0069711D" w:rsidRDefault="00A441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 опрос (вопросы №39-40)</w:t>
            </w:r>
          </w:p>
          <w:p w:rsidR="0069711D" w:rsidRDefault="00A441C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Домашнее творческое задание</w:t>
            </w:r>
          </w:p>
          <w:p w:rsidR="0069711D" w:rsidRDefault="0069711D">
            <w:pPr>
              <w:rPr>
                <w:sz w:val="22"/>
                <w:szCs w:val="22"/>
              </w:rPr>
            </w:pPr>
          </w:p>
        </w:tc>
        <w:tc>
          <w:tcPr>
            <w:tcW w:w="2425" w:type="dxa"/>
            <w:vMerge w:val="restart"/>
            <w:shd w:val="clear" w:color="auto" w:fill="auto"/>
            <w:vAlign w:val="center"/>
          </w:tcPr>
          <w:p w:rsidR="0069711D" w:rsidRDefault="00A441CA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Тест для проведения</w:t>
            </w:r>
          </w:p>
          <w:p w:rsidR="0069711D" w:rsidRDefault="00A441C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зачёта</w:t>
            </w:r>
          </w:p>
        </w:tc>
      </w:tr>
      <w:tr w:rsidR="0069711D">
        <w:tc>
          <w:tcPr>
            <w:tcW w:w="2737" w:type="dxa"/>
            <w:vMerge/>
            <w:shd w:val="clear" w:color="auto" w:fill="auto"/>
          </w:tcPr>
          <w:p w:rsidR="0069711D" w:rsidRDefault="0069711D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95" w:type="dxa"/>
            <w:shd w:val="clear" w:color="auto" w:fill="auto"/>
          </w:tcPr>
          <w:p w:rsidR="0069711D" w:rsidRDefault="00A441CA">
            <w:pPr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ИД-2</w:t>
            </w:r>
            <w:r>
              <w:rPr>
                <w:rFonts w:eastAsia="Calibri"/>
                <w:color w:val="000000" w:themeColor="text1"/>
                <w:sz w:val="22"/>
                <w:szCs w:val="22"/>
                <w:vertAlign w:val="subscript"/>
                <w:lang w:eastAsia="en-US"/>
              </w:rPr>
              <w:t>ОРК5</w:t>
            </w:r>
            <w:r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 – Демонстрирует умение осознанного восприятия информации, осуществляет ее оценку, обосновывает результаты исследований в области землеустройства и кадастров; </w:t>
            </w:r>
          </w:p>
          <w:p w:rsidR="0069711D" w:rsidRDefault="0069711D">
            <w:pPr>
              <w:jc w:val="both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</w:p>
          <w:p w:rsidR="0069711D" w:rsidRDefault="0069711D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  <w:tc>
          <w:tcPr>
            <w:tcW w:w="2596" w:type="dxa"/>
            <w:shd w:val="clear" w:color="auto" w:fill="auto"/>
          </w:tcPr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Cs/>
                <w:i/>
                <w:sz w:val="22"/>
                <w:szCs w:val="22"/>
              </w:rPr>
              <w:lastRenderedPageBreak/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методы оценки информации; 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- информацию для обоснования результатов исследования в области землеустройства и кадастров</w:t>
            </w:r>
            <w:r>
              <w:rPr>
                <w:sz w:val="22"/>
                <w:szCs w:val="22"/>
              </w:rPr>
              <w:t>.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Cs/>
                <w:i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применять методы оценки </w:t>
            </w:r>
            <w:r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информации; </w:t>
            </w:r>
          </w:p>
          <w:p w:rsidR="0069711D" w:rsidRDefault="00A441C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lastRenderedPageBreak/>
              <w:t>- использовать информацию для обоснования результатов исследований в области землеустройства и кадастров</w:t>
            </w:r>
          </w:p>
        </w:tc>
        <w:tc>
          <w:tcPr>
            <w:tcW w:w="2670" w:type="dxa"/>
            <w:shd w:val="clear" w:color="auto" w:fill="auto"/>
          </w:tcPr>
          <w:p w:rsidR="0069711D" w:rsidRDefault="00A441C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Тема 1. История возникновения прогнозирования и планирования. </w:t>
            </w:r>
          </w:p>
          <w:p w:rsidR="0069711D" w:rsidRDefault="00A441C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Отечественный и зарубежный опыт прогнозирования и планирования</w:t>
            </w:r>
          </w:p>
          <w:p w:rsidR="0069711D" w:rsidRDefault="00A441C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Тема 3. </w:t>
            </w:r>
            <w:r>
              <w:rPr>
                <w:color w:val="000000" w:themeColor="text1"/>
                <w:sz w:val="22"/>
                <w:szCs w:val="22"/>
              </w:rPr>
              <w:t>Теоретические положения прогнозирования и планирования использования земель и объектов недвижимости</w:t>
            </w:r>
          </w:p>
          <w:p w:rsidR="0069711D" w:rsidRDefault="00A441C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4.  Организация работ по прогнозированию и планированию использования земель и объектов недвижимости. Тема 5. Информационное обеспечение</w:t>
            </w:r>
            <w:r>
              <w:rPr>
                <w:color w:val="000000" w:themeColor="text1"/>
                <w:sz w:val="22"/>
                <w:szCs w:val="22"/>
              </w:rPr>
              <w:t xml:space="preserve"> прогнозирования и планирования использования земель и объектов недвижимости</w:t>
            </w:r>
          </w:p>
        </w:tc>
        <w:tc>
          <w:tcPr>
            <w:tcW w:w="2693" w:type="dxa"/>
            <w:shd w:val="clear" w:color="auto" w:fill="auto"/>
          </w:tcPr>
          <w:p w:rsidR="0069711D" w:rsidRDefault="00A441C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Устный опрос (вопросы 1-6,38)</w:t>
            </w:r>
          </w:p>
          <w:p w:rsidR="0069711D" w:rsidRDefault="0069711D">
            <w:pPr>
              <w:rPr>
                <w:sz w:val="22"/>
                <w:szCs w:val="22"/>
              </w:rPr>
            </w:pPr>
          </w:p>
          <w:p w:rsidR="0069711D" w:rsidRDefault="0069711D">
            <w:pPr>
              <w:rPr>
                <w:sz w:val="22"/>
                <w:szCs w:val="22"/>
              </w:rPr>
            </w:pPr>
          </w:p>
          <w:p w:rsidR="0069711D" w:rsidRDefault="00A441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 опрос (вопросы №7-20)</w:t>
            </w:r>
          </w:p>
          <w:p w:rsidR="0069711D" w:rsidRDefault="00A441C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Домашнее творческое задание</w:t>
            </w:r>
          </w:p>
          <w:p w:rsidR="0069711D" w:rsidRDefault="00A441C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Устный опрос (21-22;</w:t>
            </w:r>
          </w:p>
          <w:p w:rsidR="0069711D" w:rsidRDefault="00A441C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34-37)</w:t>
            </w:r>
          </w:p>
          <w:p w:rsidR="0069711D" w:rsidRDefault="00A441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Домашнее творческое задание</w:t>
            </w:r>
          </w:p>
          <w:p w:rsidR="0069711D" w:rsidRDefault="0069711D">
            <w:pPr>
              <w:rPr>
                <w:color w:val="000000"/>
                <w:sz w:val="22"/>
                <w:szCs w:val="22"/>
              </w:rPr>
            </w:pPr>
          </w:p>
          <w:p w:rsidR="0069711D" w:rsidRDefault="0069711D">
            <w:pPr>
              <w:rPr>
                <w:color w:val="000000"/>
                <w:sz w:val="22"/>
                <w:szCs w:val="22"/>
              </w:rPr>
            </w:pPr>
          </w:p>
          <w:p w:rsidR="0069711D" w:rsidRDefault="00A441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Домашнее творческое задание</w:t>
            </w:r>
          </w:p>
          <w:p w:rsidR="0069711D" w:rsidRDefault="0069711D">
            <w:pPr>
              <w:rPr>
                <w:color w:val="000000"/>
                <w:sz w:val="22"/>
                <w:szCs w:val="22"/>
              </w:rPr>
            </w:pPr>
          </w:p>
          <w:p w:rsidR="0069711D" w:rsidRDefault="0069711D">
            <w:pPr>
              <w:rPr>
                <w:color w:val="000000"/>
                <w:sz w:val="22"/>
                <w:szCs w:val="22"/>
              </w:rPr>
            </w:pPr>
          </w:p>
          <w:p w:rsidR="0069711D" w:rsidRDefault="0069711D">
            <w:pPr>
              <w:rPr>
                <w:color w:val="000000"/>
                <w:sz w:val="22"/>
                <w:szCs w:val="22"/>
              </w:rPr>
            </w:pPr>
          </w:p>
          <w:p w:rsidR="0069711D" w:rsidRDefault="0069711D">
            <w:pPr>
              <w:rPr>
                <w:color w:val="000000"/>
                <w:sz w:val="22"/>
                <w:szCs w:val="22"/>
              </w:rPr>
            </w:pPr>
          </w:p>
          <w:p w:rsidR="0069711D" w:rsidRDefault="00A441C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Домашнее творческое задание</w:t>
            </w:r>
          </w:p>
          <w:p w:rsidR="0069711D" w:rsidRDefault="0069711D">
            <w:pPr>
              <w:rPr>
                <w:color w:val="000000"/>
                <w:sz w:val="22"/>
                <w:szCs w:val="22"/>
              </w:rPr>
            </w:pPr>
          </w:p>
          <w:p w:rsidR="0069711D" w:rsidRDefault="0069711D">
            <w:pPr>
              <w:rPr>
                <w:color w:val="000000"/>
                <w:sz w:val="22"/>
                <w:szCs w:val="22"/>
              </w:rPr>
            </w:pPr>
          </w:p>
          <w:p w:rsidR="0069711D" w:rsidRDefault="0069711D">
            <w:pPr>
              <w:rPr>
                <w:sz w:val="22"/>
                <w:szCs w:val="22"/>
              </w:rPr>
            </w:pPr>
          </w:p>
        </w:tc>
        <w:tc>
          <w:tcPr>
            <w:tcW w:w="2425" w:type="dxa"/>
            <w:vMerge/>
            <w:shd w:val="clear" w:color="auto" w:fill="auto"/>
          </w:tcPr>
          <w:p w:rsidR="0069711D" w:rsidRDefault="0069711D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69711D">
        <w:tc>
          <w:tcPr>
            <w:tcW w:w="2737" w:type="dxa"/>
            <w:shd w:val="clear" w:color="auto" w:fill="auto"/>
          </w:tcPr>
          <w:p w:rsidR="0069711D" w:rsidRDefault="0069711D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95" w:type="dxa"/>
            <w:shd w:val="clear" w:color="auto" w:fill="auto"/>
          </w:tcPr>
          <w:p w:rsidR="0069711D" w:rsidRDefault="00A441CA">
            <w:pPr>
              <w:jc w:val="both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ИД-3</w:t>
            </w:r>
            <w:r>
              <w:rPr>
                <w:rFonts w:eastAsia="Calibri"/>
                <w:color w:val="000000" w:themeColor="text1"/>
                <w:sz w:val="22"/>
                <w:szCs w:val="22"/>
                <w:vertAlign w:val="subscript"/>
                <w:lang w:eastAsia="en-US"/>
              </w:rPr>
              <w:t>ОПК5</w:t>
            </w:r>
            <w:r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 – Проводит на профессиональном уровне оценку результатов исследований, применяет методы защиты, хранения и </w:t>
            </w:r>
          </w:p>
          <w:p w:rsidR="0069711D" w:rsidRDefault="00A441C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подачи информации, используя современные информационные технологии и прикладные аппаратно-программные средства</w:t>
            </w:r>
            <w:r w:rsidR="0015433F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 в землеустройстве и кадастрах</w:t>
            </w:r>
          </w:p>
        </w:tc>
        <w:tc>
          <w:tcPr>
            <w:tcW w:w="2596" w:type="dxa"/>
            <w:shd w:val="clear" w:color="auto" w:fill="auto"/>
          </w:tcPr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- как </w:t>
            </w:r>
            <w:r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проводить на оценку результатов исследований на профессиональном уровне;</w:t>
            </w:r>
          </w:p>
          <w:p w:rsidR="0069711D" w:rsidRDefault="00A441CA">
            <w:pPr>
              <w:jc w:val="both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- как применять методы защиты, хранения и 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подачи информации, используя современные информационные технологии и прикладные аппаратно-программные средства.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проводить оценку результатов исследований на профессиональном уровне;</w:t>
            </w:r>
          </w:p>
          <w:p w:rsidR="0069711D" w:rsidRDefault="00A441C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- применять методы защиты, хранения и подачи информации, используя </w:t>
            </w:r>
            <w:r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lastRenderedPageBreak/>
              <w:t>современные информационные технологии и прикладные аппаратно-программные средства.</w:t>
            </w:r>
          </w:p>
        </w:tc>
        <w:tc>
          <w:tcPr>
            <w:tcW w:w="2670" w:type="dxa"/>
            <w:shd w:val="clear" w:color="auto" w:fill="auto"/>
          </w:tcPr>
          <w:p w:rsidR="0069711D" w:rsidRDefault="00A441CA">
            <w:pPr>
              <w:tabs>
                <w:tab w:val="left" w:pos="7230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Тема 4.  Организация работ по прогнозированию и планированию использования земель и объектов недвижимости. Тема 5. Информационное обеспечение</w:t>
            </w:r>
            <w:r>
              <w:rPr>
                <w:color w:val="000000" w:themeColor="text1"/>
                <w:sz w:val="22"/>
                <w:szCs w:val="22"/>
              </w:rPr>
              <w:t xml:space="preserve"> прогнозирования и планирования использования земель и объектов недвижимости</w:t>
            </w:r>
          </w:p>
          <w:p w:rsidR="0069711D" w:rsidRDefault="00A441CA">
            <w:pPr>
              <w:tabs>
                <w:tab w:val="left" w:pos="723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6. </w:t>
            </w:r>
            <w:r>
              <w:rPr>
                <w:color w:val="000000" w:themeColor="text1"/>
                <w:sz w:val="22"/>
                <w:szCs w:val="22"/>
              </w:rPr>
              <w:t>Методы планирования и прогнозирования использования земель и объектов недвижимости</w:t>
            </w:r>
          </w:p>
        </w:tc>
        <w:tc>
          <w:tcPr>
            <w:tcW w:w="2693" w:type="dxa"/>
            <w:shd w:val="clear" w:color="auto" w:fill="auto"/>
          </w:tcPr>
          <w:p w:rsidR="0069711D" w:rsidRDefault="00A441C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Устный опрос (21-22;</w:t>
            </w:r>
          </w:p>
          <w:p w:rsidR="0069711D" w:rsidRDefault="00A441C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34-37)</w:t>
            </w:r>
          </w:p>
          <w:p w:rsidR="0069711D" w:rsidRDefault="00A441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Домашнее творческое задание</w:t>
            </w:r>
          </w:p>
          <w:p w:rsidR="0069711D" w:rsidRDefault="0069711D">
            <w:pPr>
              <w:rPr>
                <w:color w:val="000000"/>
                <w:sz w:val="22"/>
                <w:szCs w:val="22"/>
              </w:rPr>
            </w:pPr>
          </w:p>
          <w:p w:rsidR="0069711D" w:rsidRDefault="0069711D">
            <w:pPr>
              <w:rPr>
                <w:color w:val="000000"/>
                <w:sz w:val="22"/>
                <w:szCs w:val="22"/>
              </w:rPr>
            </w:pPr>
          </w:p>
          <w:p w:rsidR="0069711D" w:rsidRDefault="00A441C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Домашнее творческое задание</w:t>
            </w:r>
          </w:p>
          <w:p w:rsidR="0069711D" w:rsidRDefault="0069711D">
            <w:pPr>
              <w:rPr>
                <w:sz w:val="22"/>
                <w:szCs w:val="22"/>
              </w:rPr>
            </w:pPr>
          </w:p>
          <w:p w:rsidR="0069711D" w:rsidRDefault="0069711D">
            <w:pPr>
              <w:rPr>
                <w:sz w:val="22"/>
                <w:szCs w:val="22"/>
              </w:rPr>
            </w:pPr>
          </w:p>
          <w:p w:rsidR="0069711D" w:rsidRDefault="0069711D">
            <w:pPr>
              <w:rPr>
                <w:sz w:val="22"/>
                <w:szCs w:val="22"/>
              </w:rPr>
            </w:pPr>
          </w:p>
          <w:p w:rsidR="0069711D" w:rsidRDefault="0069711D">
            <w:pPr>
              <w:rPr>
                <w:sz w:val="22"/>
                <w:szCs w:val="22"/>
              </w:rPr>
            </w:pPr>
          </w:p>
          <w:p w:rsidR="0069711D" w:rsidRDefault="00A441C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Устный опрос (23-33)</w:t>
            </w:r>
          </w:p>
          <w:p w:rsidR="0069711D" w:rsidRDefault="00A441C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Домашнее творческое задание</w:t>
            </w:r>
          </w:p>
          <w:p w:rsidR="0069711D" w:rsidRDefault="0069711D">
            <w:pPr>
              <w:rPr>
                <w:sz w:val="22"/>
                <w:szCs w:val="22"/>
              </w:rPr>
            </w:pPr>
          </w:p>
          <w:p w:rsidR="0069711D" w:rsidRDefault="0069711D">
            <w:pPr>
              <w:rPr>
                <w:sz w:val="22"/>
                <w:szCs w:val="22"/>
              </w:rPr>
            </w:pPr>
          </w:p>
        </w:tc>
        <w:tc>
          <w:tcPr>
            <w:tcW w:w="2425" w:type="dxa"/>
            <w:shd w:val="clear" w:color="auto" w:fill="auto"/>
          </w:tcPr>
          <w:p w:rsidR="0069711D" w:rsidRDefault="00A441C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Тест для проведения</w:t>
            </w:r>
          </w:p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зачета</w:t>
            </w:r>
          </w:p>
        </w:tc>
      </w:tr>
      <w:tr w:rsidR="0069711D">
        <w:tc>
          <w:tcPr>
            <w:tcW w:w="2737" w:type="dxa"/>
            <w:vMerge w:val="restart"/>
            <w:shd w:val="clear" w:color="auto" w:fill="auto"/>
          </w:tcPr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  <w:r>
              <w:rPr>
                <w:iCs/>
                <w:color w:val="000000" w:themeColor="text1"/>
                <w:sz w:val="22"/>
                <w:szCs w:val="22"/>
              </w:rPr>
              <w:t>ОПК-6 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</w:tc>
        <w:tc>
          <w:tcPr>
            <w:tcW w:w="2595" w:type="dxa"/>
            <w:shd w:val="clear" w:color="auto" w:fill="auto"/>
          </w:tcPr>
          <w:p w:rsidR="0069711D" w:rsidRDefault="00A441C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ИД-1</w:t>
            </w:r>
            <w:r>
              <w:rPr>
                <w:bCs/>
                <w:sz w:val="22"/>
                <w:szCs w:val="22"/>
                <w:vertAlign w:val="subscript"/>
              </w:rPr>
              <w:t>ОПК6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spacing w:val="-2"/>
                <w:sz w:val="22"/>
                <w:szCs w:val="22"/>
              </w:rPr>
            </w:pPr>
            <w:r>
              <w:rPr>
                <w:bCs/>
                <w:spacing w:val="-4"/>
                <w:sz w:val="22"/>
                <w:szCs w:val="22"/>
              </w:rPr>
              <w:t>Д</w:t>
            </w:r>
            <w:r>
              <w:rPr>
                <w:bCs/>
                <w:sz w:val="22"/>
                <w:szCs w:val="22"/>
              </w:rPr>
              <w:t xml:space="preserve">емонстрирует знание методов и способов </w:t>
            </w:r>
            <w:r>
              <w:rPr>
                <w:spacing w:val="-2"/>
                <w:sz w:val="22"/>
                <w:szCs w:val="22"/>
              </w:rPr>
              <w:t xml:space="preserve">решения задач профессиональной деятельности на основе использования современных эффективных и безопасных средств и технологий; </w:t>
            </w:r>
            <w:r>
              <w:rPr>
                <w:sz w:val="22"/>
                <w:szCs w:val="22"/>
              </w:rPr>
              <w:t>принципов принятия обоснованных решений, выбора эффективных методов и технологий выполнения землеустроительных и кадастровых работ;</w:t>
            </w:r>
          </w:p>
          <w:p w:rsidR="0069711D" w:rsidRDefault="0069711D">
            <w:pPr>
              <w:shd w:val="clear" w:color="auto" w:fill="FFFFFF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596" w:type="dxa"/>
            <w:shd w:val="clear" w:color="auto" w:fill="auto"/>
          </w:tcPr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методы и способы </w:t>
            </w:r>
            <w:r>
              <w:rPr>
                <w:spacing w:val="-2"/>
                <w:sz w:val="22"/>
                <w:szCs w:val="22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>
              <w:rPr>
                <w:sz w:val="22"/>
                <w:szCs w:val="22"/>
              </w:rPr>
              <w:t>.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bidi="ru-RU"/>
              </w:rPr>
              <w:t xml:space="preserve">- </w:t>
            </w:r>
            <w:r>
              <w:rPr>
                <w:sz w:val="22"/>
                <w:szCs w:val="22"/>
              </w:rPr>
              <w:t>принципы принятия обоснованных решений, выбора эффективных методов и технологий выполнения землеустроительных и кадастровых работ.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применять знания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методов и способов </w:t>
            </w:r>
            <w:r>
              <w:rPr>
                <w:spacing w:val="-2"/>
                <w:sz w:val="22"/>
                <w:szCs w:val="22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>
              <w:rPr>
                <w:sz w:val="22"/>
                <w:szCs w:val="22"/>
              </w:rPr>
              <w:t>.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  <w:lang w:bidi="ru-RU"/>
              </w:rPr>
              <w:t xml:space="preserve">- использовать знания </w:t>
            </w:r>
            <w:r>
              <w:rPr>
                <w:sz w:val="22"/>
                <w:szCs w:val="22"/>
              </w:rPr>
              <w:t>принципов принятия обоснованных решений, для выбора эффективных методов и технологий выполнения землеустроительных и кадастровых работ.</w:t>
            </w:r>
          </w:p>
        </w:tc>
        <w:tc>
          <w:tcPr>
            <w:tcW w:w="2670" w:type="dxa"/>
            <w:shd w:val="clear" w:color="auto" w:fill="auto"/>
          </w:tcPr>
          <w:p w:rsidR="0069711D" w:rsidRDefault="00A441C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6. </w:t>
            </w:r>
            <w:r>
              <w:rPr>
                <w:color w:val="000000" w:themeColor="text1"/>
                <w:sz w:val="22"/>
                <w:szCs w:val="22"/>
              </w:rPr>
              <w:t>Методы планирования и прогнозирования использования земель и объектов недвижимости</w:t>
            </w:r>
          </w:p>
          <w:p w:rsidR="0069711D" w:rsidRDefault="00A441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7.</w:t>
            </w:r>
            <w:r>
              <w:rPr>
                <w:color w:val="000000" w:themeColor="text1"/>
                <w:sz w:val="22"/>
                <w:szCs w:val="22"/>
              </w:rPr>
              <w:t xml:space="preserve"> Определение эффективности использования земель и объектов недвижимости на основе данных прогнозирования и планирования использования земель и объектов недвижимости</w:t>
            </w:r>
          </w:p>
          <w:p w:rsidR="0069711D" w:rsidRDefault="0069711D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69711D" w:rsidRDefault="00A441C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Устный опрос (23-33)</w:t>
            </w:r>
          </w:p>
          <w:p w:rsidR="0069711D" w:rsidRDefault="00A441C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Домашнее творческое задание</w:t>
            </w:r>
          </w:p>
          <w:p w:rsidR="0069711D" w:rsidRDefault="0069711D">
            <w:pPr>
              <w:rPr>
                <w:sz w:val="22"/>
                <w:szCs w:val="22"/>
              </w:rPr>
            </w:pPr>
          </w:p>
          <w:p w:rsidR="0069711D" w:rsidRDefault="0069711D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:rsidR="0069711D" w:rsidRDefault="0069711D">
            <w:pPr>
              <w:rPr>
                <w:sz w:val="22"/>
                <w:szCs w:val="22"/>
              </w:rPr>
            </w:pPr>
          </w:p>
          <w:p w:rsidR="0069711D" w:rsidRDefault="0069711D">
            <w:pPr>
              <w:rPr>
                <w:sz w:val="22"/>
                <w:szCs w:val="22"/>
              </w:rPr>
            </w:pPr>
          </w:p>
          <w:p w:rsidR="0069711D" w:rsidRDefault="0069711D">
            <w:pPr>
              <w:rPr>
                <w:sz w:val="22"/>
                <w:szCs w:val="22"/>
              </w:rPr>
            </w:pPr>
          </w:p>
          <w:p w:rsidR="0069711D" w:rsidRDefault="00A441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 опрос (вопросы №39-40)</w:t>
            </w:r>
          </w:p>
          <w:p w:rsidR="0069711D" w:rsidRDefault="00A441C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Домашнее творческое задание</w:t>
            </w:r>
          </w:p>
          <w:p w:rsidR="0069711D" w:rsidRDefault="0069711D">
            <w:pPr>
              <w:rPr>
                <w:sz w:val="22"/>
                <w:szCs w:val="22"/>
              </w:rPr>
            </w:pPr>
          </w:p>
        </w:tc>
        <w:tc>
          <w:tcPr>
            <w:tcW w:w="2425" w:type="dxa"/>
            <w:shd w:val="clear" w:color="auto" w:fill="auto"/>
          </w:tcPr>
          <w:p w:rsidR="0069711D" w:rsidRDefault="0069711D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</w:tr>
      <w:tr w:rsidR="0069711D">
        <w:tc>
          <w:tcPr>
            <w:tcW w:w="2737" w:type="dxa"/>
            <w:vMerge/>
            <w:shd w:val="clear" w:color="auto" w:fill="auto"/>
          </w:tcPr>
          <w:p w:rsidR="0069711D" w:rsidRDefault="0069711D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95" w:type="dxa"/>
            <w:shd w:val="clear" w:color="auto" w:fill="auto"/>
          </w:tcPr>
          <w:p w:rsidR="0069711D" w:rsidRDefault="00A441C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ИД-2</w:t>
            </w:r>
            <w:r>
              <w:rPr>
                <w:bCs/>
                <w:sz w:val="22"/>
                <w:szCs w:val="22"/>
                <w:vertAlign w:val="subscript"/>
              </w:rPr>
              <w:t>ОПК6</w:t>
            </w:r>
          </w:p>
          <w:p w:rsidR="0069711D" w:rsidRDefault="00A441C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 xml:space="preserve">Применяет современные методы и способы для решения задач в профессиональной деятельности с учетом требований информационной безопасности, </w:t>
            </w:r>
            <w:r>
              <w:rPr>
                <w:bCs/>
                <w:sz w:val="22"/>
                <w:szCs w:val="22"/>
              </w:rPr>
              <w:t xml:space="preserve">на основе принципов </w:t>
            </w:r>
            <w:r>
              <w:rPr>
                <w:spacing w:val="-2"/>
                <w:sz w:val="22"/>
                <w:szCs w:val="22"/>
              </w:rPr>
              <w:t>принятия обоснованных решений в области землеустройства и кадастров</w:t>
            </w:r>
            <w:r>
              <w:rPr>
                <w:sz w:val="22"/>
                <w:szCs w:val="22"/>
              </w:rPr>
              <w:t>;</w:t>
            </w:r>
          </w:p>
          <w:p w:rsidR="0069711D" w:rsidRDefault="0069711D">
            <w:pPr>
              <w:shd w:val="clear" w:color="auto" w:fill="FFFFFF"/>
              <w:rPr>
                <w:sz w:val="22"/>
                <w:szCs w:val="22"/>
              </w:rPr>
            </w:pPr>
          </w:p>
          <w:p w:rsidR="0069711D" w:rsidRDefault="0069711D">
            <w:pPr>
              <w:shd w:val="clear" w:color="auto" w:fill="FFFFFF"/>
              <w:rPr>
                <w:sz w:val="22"/>
                <w:szCs w:val="22"/>
              </w:rPr>
            </w:pPr>
          </w:p>
          <w:p w:rsidR="0069711D" w:rsidRDefault="0069711D">
            <w:pPr>
              <w:shd w:val="clear" w:color="auto" w:fill="FFFFFF"/>
              <w:rPr>
                <w:sz w:val="22"/>
                <w:szCs w:val="22"/>
              </w:rPr>
            </w:pPr>
          </w:p>
          <w:p w:rsidR="0069711D" w:rsidRDefault="0069711D">
            <w:pPr>
              <w:shd w:val="clear" w:color="auto" w:fill="FFFFFF"/>
              <w:rPr>
                <w:sz w:val="22"/>
                <w:szCs w:val="22"/>
              </w:rPr>
            </w:pPr>
          </w:p>
          <w:p w:rsidR="0069711D" w:rsidRDefault="0069711D">
            <w:pPr>
              <w:shd w:val="clear" w:color="auto" w:fill="FFFFFF"/>
              <w:rPr>
                <w:sz w:val="22"/>
                <w:szCs w:val="22"/>
              </w:rPr>
            </w:pPr>
          </w:p>
          <w:p w:rsidR="0069711D" w:rsidRDefault="0069711D">
            <w:pPr>
              <w:shd w:val="clear" w:color="auto" w:fill="FFFFFF"/>
              <w:rPr>
                <w:sz w:val="22"/>
                <w:szCs w:val="22"/>
              </w:rPr>
            </w:pPr>
          </w:p>
          <w:p w:rsidR="0069711D" w:rsidRDefault="0069711D">
            <w:pPr>
              <w:shd w:val="clear" w:color="auto" w:fill="FFFFFF"/>
              <w:rPr>
                <w:sz w:val="22"/>
                <w:szCs w:val="22"/>
              </w:rPr>
            </w:pPr>
          </w:p>
          <w:p w:rsidR="0069711D" w:rsidRDefault="0069711D">
            <w:pPr>
              <w:shd w:val="clear" w:color="auto" w:fill="FFFFFF"/>
              <w:rPr>
                <w:sz w:val="22"/>
                <w:szCs w:val="22"/>
              </w:rPr>
            </w:pPr>
          </w:p>
          <w:p w:rsidR="0069711D" w:rsidRDefault="0069711D">
            <w:pPr>
              <w:shd w:val="clear" w:color="auto" w:fill="FFFFFF"/>
              <w:rPr>
                <w:sz w:val="22"/>
                <w:szCs w:val="22"/>
              </w:rPr>
            </w:pPr>
          </w:p>
          <w:p w:rsidR="0069711D" w:rsidRDefault="0069711D">
            <w:pPr>
              <w:shd w:val="clear" w:color="auto" w:fill="FFFFFF"/>
              <w:rPr>
                <w:sz w:val="22"/>
                <w:szCs w:val="22"/>
              </w:rPr>
            </w:pPr>
          </w:p>
          <w:p w:rsidR="0069711D" w:rsidRDefault="0069711D">
            <w:pPr>
              <w:shd w:val="clear" w:color="auto" w:fill="FFFFFF"/>
              <w:rPr>
                <w:sz w:val="22"/>
                <w:szCs w:val="22"/>
              </w:rPr>
            </w:pPr>
          </w:p>
          <w:p w:rsidR="0069711D" w:rsidRDefault="0069711D">
            <w:pPr>
              <w:shd w:val="clear" w:color="auto" w:fill="FFFFFF"/>
              <w:rPr>
                <w:sz w:val="22"/>
                <w:szCs w:val="22"/>
              </w:rPr>
            </w:pPr>
          </w:p>
          <w:p w:rsidR="0069711D" w:rsidRDefault="00A441C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ИД-3</w:t>
            </w:r>
            <w:r>
              <w:rPr>
                <w:bCs/>
                <w:sz w:val="22"/>
                <w:szCs w:val="22"/>
                <w:vertAlign w:val="subscript"/>
              </w:rPr>
              <w:t>ОПК6</w:t>
            </w:r>
          </w:p>
          <w:p w:rsidR="0069711D" w:rsidRDefault="00A441CA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>
              <w:rPr>
                <w:bCs/>
                <w:spacing w:val="-4"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ешает стандартные профессиональные задачи, выбирая эффективные и безопасные технические средства и технологии</w:t>
            </w:r>
            <w:r>
              <w:rPr>
                <w:sz w:val="22"/>
                <w:szCs w:val="22"/>
              </w:rPr>
              <w:t xml:space="preserve">; </w:t>
            </w:r>
            <w:r>
              <w:rPr>
                <w:bCs/>
                <w:sz w:val="22"/>
                <w:szCs w:val="22"/>
              </w:rPr>
              <w:t xml:space="preserve">осуществляет анализ основных характеристик объектов землеустроительной и кадастровой деятельности </w:t>
            </w:r>
            <w:r>
              <w:rPr>
                <w:bCs/>
                <w:sz w:val="22"/>
                <w:szCs w:val="22"/>
              </w:rPr>
              <w:lastRenderedPageBreak/>
              <w:t>и оценивает преимущества и недостатки выбранных методов и технологий для их описания в соответствии с действующим законодательством.</w:t>
            </w:r>
          </w:p>
        </w:tc>
        <w:tc>
          <w:tcPr>
            <w:tcW w:w="2596" w:type="dxa"/>
            <w:shd w:val="clear" w:color="auto" w:fill="auto"/>
          </w:tcPr>
          <w:p w:rsidR="0069711D" w:rsidRDefault="00A441CA">
            <w:pPr>
              <w:jc w:val="both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lastRenderedPageBreak/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pacing w:val="-2"/>
                <w:sz w:val="22"/>
                <w:szCs w:val="22"/>
              </w:rPr>
              <w:t>современные методы и способы для решения задач в профессиональной деятельности;</w:t>
            </w:r>
          </w:p>
          <w:p w:rsidR="0069711D" w:rsidRDefault="00A441CA">
            <w:pPr>
              <w:jc w:val="both"/>
              <w:rPr>
                <w:b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-  требования информационной безопасности;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:rsidR="0069711D" w:rsidRDefault="00A441CA">
            <w:pPr>
              <w:jc w:val="both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pacing w:val="-2"/>
                <w:sz w:val="22"/>
                <w:szCs w:val="22"/>
              </w:rPr>
              <w:t>применять современные методы и способы для решения задач в профессиональной деятельности;</w:t>
            </w:r>
          </w:p>
          <w:p w:rsidR="0069711D" w:rsidRDefault="00A441CA">
            <w:pPr>
              <w:jc w:val="both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- учитывать требования информационной безопасности;</w:t>
            </w:r>
          </w:p>
          <w:p w:rsidR="0069711D" w:rsidRDefault="0069711D">
            <w:pPr>
              <w:jc w:val="both"/>
              <w:rPr>
                <w:i/>
                <w:color w:val="000000" w:themeColor="text1"/>
                <w:sz w:val="22"/>
                <w:szCs w:val="22"/>
              </w:rPr>
            </w:pPr>
          </w:p>
          <w:p w:rsidR="0069711D" w:rsidRDefault="0069711D">
            <w:pPr>
              <w:jc w:val="both"/>
              <w:rPr>
                <w:i/>
                <w:color w:val="000000" w:themeColor="text1"/>
                <w:sz w:val="22"/>
                <w:szCs w:val="22"/>
              </w:rPr>
            </w:pPr>
          </w:p>
          <w:p w:rsidR="0069711D" w:rsidRDefault="0069711D">
            <w:pPr>
              <w:jc w:val="both"/>
              <w:rPr>
                <w:i/>
                <w:color w:val="000000" w:themeColor="text1"/>
                <w:sz w:val="22"/>
                <w:szCs w:val="22"/>
              </w:rPr>
            </w:pPr>
          </w:p>
          <w:p w:rsidR="0069711D" w:rsidRDefault="0069711D">
            <w:pPr>
              <w:jc w:val="both"/>
              <w:rPr>
                <w:i/>
                <w:color w:val="000000" w:themeColor="text1"/>
                <w:sz w:val="22"/>
                <w:szCs w:val="22"/>
              </w:rPr>
            </w:pPr>
          </w:p>
          <w:p w:rsidR="0069711D" w:rsidRDefault="0069711D">
            <w:pPr>
              <w:jc w:val="both"/>
              <w:rPr>
                <w:i/>
                <w:color w:val="000000" w:themeColor="text1"/>
                <w:sz w:val="22"/>
                <w:szCs w:val="22"/>
              </w:rPr>
            </w:pPr>
          </w:p>
          <w:p w:rsidR="0069711D" w:rsidRDefault="0069711D">
            <w:pPr>
              <w:jc w:val="both"/>
              <w:rPr>
                <w:i/>
                <w:color w:val="000000" w:themeColor="text1"/>
                <w:sz w:val="22"/>
                <w:szCs w:val="22"/>
              </w:rPr>
            </w:pPr>
          </w:p>
          <w:p w:rsidR="0069711D" w:rsidRDefault="0069711D">
            <w:pPr>
              <w:jc w:val="both"/>
              <w:rPr>
                <w:i/>
                <w:color w:val="000000" w:themeColor="text1"/>
                <w:sz w:val="22"/>
                <w:szCs w:val="22"/>
              </w:rPr>
            </w:pPr>
          </w:p>
          <w:p w:rsidR="0069711D" w:rsidRDefault="0069711D">
            <w:pPr>
              <w:jc w:val="both"/>
              <w:rPr>
                <w:i/>
                <w:color w:val="000000" w:themeColor="text1"/>
                <w:sz w:val="22"/>
                <w:szCs w:val="22"/>
              </w:rPr>
            </w:pPr>
          </w:p>
          <w:p w:rsidR="0069711D" w:rsidRDefault="0069711D">
            <w:pPr>
              <w:jc w:val="both"/>
              <w:rPr>
                <w:i/>
                <w:color w:val="000000" w:themeColor="text1"/>
                <w:sz w:val="22"/>
                <w:szCs w:val="22"/>
              </w:rPr>
            </w:pPr>
          </w:p>
          <w:p w:rsidR="0069711D" w:rsidRDefault="0069711D">
            <w:pPr>
              <w:jc w:val="both"/>
              <w:rPr>
                <w:i/>
                <w:color w:val="000000" w:themeColor="text1"/>
                <w:sz w:val="22"/>
                <w:szCs w:val="22"/>
              </w:rPr>
            </w:pPr>
          </w:p>
          <w:p w:rsidR="0069711D" w:rsidRDefault="0069711D">
            <w:pPr>
              <w:jc w:val="both"/>
              <w:rPr>
                <w:i/>
                <w:color w:val="000000" w:themeColor="text1"/>
                <w:sz w:val="22"/>
                <w:szCs w:val="22"/>
              </w:rPr>
            </w:pPr>
          </w:p>
          <w:p w:rsidR="0069711D" w:rsidRDefault="00A441C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эффективные и безопасные технические средства и технологии для решения стандартных профессиональных задач;</w:t>
            </w:r>
          </w:p>
          <w:p w:rsidR="0069711D" w:rsidRDefault="00A441C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основные характеристик объектов землеустроительной и кадастровой деятельности;</w:t>
            </w:r>
          </w:p>
          <w:p w:rsidR="0069711D" w:rsidRDefault="00A441C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преимущества и недостатки выбранных методов и технологий.</w:t>
            </w:r>
          </w:p>
          <w:p w:rsidR="0069711D" w:rsidRDefault="00A441C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lastRenderedPageBreak/>
              <w:t>-</w:t>
            </w:r>
            <w:r>
              <w:rPr>
                <w:bCs/>
                <w:sz w:val="22"/>
                <w:szCs w:val="22"/>
              </w:rPr>
              <w:t xml:space="preserve"> решать стандартные профессиональные задачи выбирая эффективные и безопасные технические средства и технологии;</w:t>
            </w:r>
          </w:p>
          <w:p w:rsidR="0069711D" w:rsidRDefault="00A441C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осуществлять анализ основных характеристик объектов землеустроительной и кадастровой деятельности;</w:t>
            </w:r>
          </w:p>
          <w:p w:rsidR="0069711D" w:rsidRDefault="00A441CA">
            <w:pPr>
              <w:jc w:val="both"/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оценивать преимущества и недостатки выбранных методов и технологий для их описания в соответствии с действующим законодательством.</w:t>
            </w:r>
          </w:p>
        </w:tc>
        <w:tc>
          <w:tcPr>
            <w:tcW w:w="2670" w:type="dxa"/>
            <w:shd w:val="clear" w:color="auto" w:fill="auto"/>
          </w:tcPr>
          <w:p w:rsidR="0069711D" w:rsidRDefault="00A441CA">
            <w:pPr>
              <w:shd w:val="clear" w:color="auto" w:fill="FFFFFF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Тема 4.  Организация работ по прогнозированию и планированию использования земель и объектов недвижимости. Тема 5. Информационное обеспечение</w:t>
            </w:r>
            <w:r>
              <w:rPr>
                <w:color w:val="000000" w:themeColor="text1"/>
                <w:sz w:val="22"/>
                <w:szCs w:val="22"/>
              </w:rPr>
              <w:t xml:space="preserve"> прогнозирования и планирования использования земель и объектов недвижимости</w:t>
            </w:r>
          </w:p>
          <w:p w:rsidR="0069711D" w:rsidRDefault="00A441CA">
            <w:pPr>
              <w:shd w:val="clear" w:color="auto" w:fill="FFFFFF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6. </w:t>
            </w:r>
            <w:r>
              <w:rPr>
                <w:color w:val="000000" w:themeColor="text1"/>
                <w:sz w:val="22"/>
                <w:szCs w:val="22"/>
              </w:rPr>
              <w:t>Методы планирования и прогнозирования использования земель и объектов недвижимости</w:t>
            </w:r>
          </w:p>
          <w:p w:rsidR="0069711D" w:rsidRDefault="00A441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7.</w:t>
            </w:r>
            <w:r>
              <w:rPr>
                <w:color w:val="000000" w:themeColor="text1"/>
                <w:sz w:val="22"/>
                <w:szCs w:val="22"/>
              </w:rPr>
              <w:t xml:space="preserve"> Определение эффективности использования земель и объектов недвижимости на основе данных прогнозирования и планирования использования земель и объектов недвижимости</w:t>
            </w:r>
          </w:p>
        </w:tc>
        <w:tc>
          <w:tcPr>
            <w:tcW w:w="2693" w:type="dxa"/>
            <w:shd w:val="clear" w:color="auto" w:fill="auto"/>
          </w:tcPr>
          <w:p w:rsidR="0069711D" w:rsidRDefault="00A441C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Устный опрос (23-33)</w:t>
            </w:r>
          </w:p>
          <w:p w:rsidR="0069711D" w:rsidRDefault="00A441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Домашнее творческое задание</w:t>
            </w:r>
          </w:p>
          <w:p w:rsidR="0069711D" w:rsidRDefault="0069711D">
            <w:pPr>
              <w:rPr>
                <w:color w:val="000000"/>
                <w:sz w:val="22"/>
                <w:szCs w:val="22"/>
              </w:rPr>
            </w:pPr>
          </w:p>
          <w:p w:rsidR="0069711D" w:rsidRDefault="0069711D">
            <w:pPr>
              <w:rPr>
                <w:color w:val="000000"/>
                <w:sz w:val="22"/>
                <w:szCs w:val="22"/>
              </w:rPr>
            </w:pPr>
          </w:p>
          <w:p w:rsidR="0069711D" w:rsidRDefault="0069711D">
            <w:pPr>
              <w:rPr>
                <w:color w:val="000000"/>
                <w:sz w:val="22"/>
                <w:szCs w:val="22"/>
              </w:rPr>
            </w:pPr>
          </w:p>
          <w:p w:rsidR="0069711D" w:rsidRDefault="00A441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Домашнее творческое задание</w:t>
            </w:r>
          </w:p>
          <w:p w:rsidR="0069711D" w:rsidRDefault="0069711D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:rsidR="0069711D" w:rsidRDefault="0069711D">
            <w:pPr>
              <w:rPr>
                <w:sz w:val="22"/>
                <w:szCs w:val="22"/>
              </w:rPr>
            </w:pPr>
          </w:p>
          <w:p w:rsidR="0069711D" w:rsidRDefault="0069711D">
            <w:pPr>
              <w:rPr>
                <w:sz w:val="22"/>
                <w:szCs w:val="22"/>
              </w:rPr>
            </w:pPr>
          </w:p>
          <w:p w:rsidR="0069711D" w:rsidRDefault="0069711D">
            <w:pPr>
              <w:rPr>
                <w:sz w:val="22"/>
                <w:szCs w:val="22"/>
              </w:rPr>
            </w:pPr>
          </w:p>
          <w:p w:rsidR="0069711D" w:rsidRDefault="00A441C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Устный опрос (23-33)</w:t>
            </w:r>
          </w:p>
          <w:p w:rsidR="0069711D" w:rsidRDefault="00A441C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Домашнее творческое задание</w:t>
            </w:r>
          </w:p>
          <w:p w:rsidR="0069711D" w:rsidRDefault="0069711D">
            <w:pPr>
              <w:rPr>
                <w:sz w:val="22"/>
                <w:szCs w:val="22"/>
              </w:rPr>
            </w:pPr>
          </w:p>
          <w:p w:rsidR="0069711D" w:rsidRDefault="0069711D">
            <w:pPr>
              <w:rPr>
                <w:sz w:val="22"/>
                <w:szCs w:val="22"/>
              </w:rPr>
            </w:pPr>
          </w:p>
          <w:p w:rsidR="0069711D" w:rsidRDefault="00A441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 опрос (вопросы №39-40)</w:t>
            </w:r>
          </w:p>
          <w:p w:rsidR="0069711D" w:rsidRDefault="00A441C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Домашнее творческое задание</w:t>
            </w:r>
          </w:p>
          <w:p w:rsidR="0069711D" w:rsidRDefault="0069711D">
            <w:pPr>
              <w:rPr>
                <w:sz w:val="22"/>
                <w:szCs w:val="22"/>
              </w:rPr>
            </w:pPr>
          </w:p>
        </w:tc>
        <w:tc>
          <w:tcPr>
            <w:tcW w:w="2425" w:type="dxa"/>
            <w:shd w:val="clear" w:color="auto" w:fill="auto"/>
          </w:tcPr>
          <w:p w:rsidR="0069711D" w:rsidRDefault="0069711D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</w:tr>
    </w:tbl>
    <w:p w:rsidR="0069711D" w:rsidRDefault="0069711D">
      <w:pPr>
        <w:pStyle w:val="24"/>
        <w:shd w:val="clear" w:color="auto" w:fill="auto"/>
        <w:tabs>
          <w:tab w:val="left" w:pos="966"/>
        </w:tabs>
        <w:spacing w:before="0" w:line="340" w:lineRule="exact"/>
        <w:ind w:firstLine="567"/>
        <w:jc w:val="both"/>
        <w:sectPr w:rsidR="0069711D">
          <w:pgSz w:w="16838" w:h="11906" w:orient="landscape"/>
          <w:pgMar w:top="1418" w:right="1134" w:bottom="851" w:left="346" w:header="680" w:footer="567" w:gutter="0"/>
          <w:cols w:space="708"/>
          <w:titlePg/>
          <w:docGrid w:linePitch="381"/>
        </w:sectPr>
      </w:pPr>
    </w:p>
    <w:p w:rsidR="0069711D" w:rsidRDefault="00A441CA">
      <w:pPr>
        <w:pStyle w:val="24"/>
        <w:shd w:val="clear" w:color="auto" w:fill="auto"/>
        <w:spacing w:before="0" w:line="320" w:lineRule="exact"/>
        <w:jc w:val="center"/>
        <w:rPr>
          <w:b/>
          <w:bCs/>
          <w:color w:val="000000"/>
          <w:sz w:val="26"/>
          <w:szCs w:val="26"/>
          <w:lang w:bidi="ru-RU"/>
        </w:rPr>
      </w:pPr>
      <w:r>
        <w:rPr>
          <w:b/>
          <w:bCs/>
          <w:color w:val="000000"/>
          <w:sz w:val="26"/>
          <w:szCs w:val="26"/>
          <w:lang w:bidi="ru-RU"/>
        </w:rPr>
        <w:lastRenderedPageBreak/>
        <w:t>3 Показатели уровней сформированности компетенций на этапах их</w:t>
      </w:r>
    </w:p>
    <w:p w:rsidR="0069711D" w:rsidRDefault="00A441CA">
      <w:pPr>
        <w:pStyle w:val="24"/>
        <w:shd w:val="clear" w:color="auto" w:fill="auto"/>
        <w:spacing w:before="0" w:line="320" w:lineRule="exact"/>
        <w:jc w:val="center"/>
        <w:rPr>
          <w:b/>
          <w:bCs/>
          <w:color w:val="000000"/>
          <w:sz w:val="26"/>
          <w:szCs w:val="26"/>
          <w:lang w:bidi="ru-RU"/>
        </w:rPr>
      </w:pPr>
      <w:r>
        <w:rPr>
          <w:b/>
          <w:bCs/>
          <w:color w:val="000000"/>
          <w:sz w:val="26"/>
          <w:szCs w:val="26"/>
          <w:lang w:bidi="ru-RU"/>
        </w:rPr>
        <w:t>формирования</w:t>
      </w:r>
    </w:p>
    <w:p w:rsidR="0069711D" w:rsidRDefault="0069711D">
      <w:pPr>
        <w:pStyle w:val="24"/>
        <w:shd w:val="clear" w:color="auto" w:fill="auto"/>
        <w:spacing w:before="0" w:line="322" w:lineRule="exact"/>
        <w:ind w:firstLine="740"/>
        <w:rPr>
          <w:color w:val="000000"/>
          <w:sz w:val="26"/>
          <w:szCs w:val="26"/>
          <w:lang w:bidi="ru-RU"/>
        </w:rPr>
      </w:pPr>
    </w:p>
    <w:p w:rsidR="0069711D" w:rsidRDefault="00A441CA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Результатом освоения дисциплины </w:t>
      </w:r>
      <w:r>
        <w:rPr>
          <w:color w:val="000000" w:themeColor="text1"/>
          <w:spacing w:val="16"/>
          <w:sz w:val="26"/>
          <w:szCs w:val="26"/>
        </w:rPr>
        <w:t>«</w:t>
      </w:r>
      <w:r>
        <w:rPr>
          <w:color w:val="000000"/>
          <w:sz w:val="26"/>
          <w:szCs w:val="26"/>
          <w:lang w:bidi="ru-RU"/>
        </w:rPr>
        <w:t>Прогнозирование и планирование рационального использования земель</w:t>
      </w:r>
      <w:r>
        <w:rPr>
          <w:color w:val="000000" w:themeColor="text1"/>
          <w:spacing w:val="16"/>
          <w:sz w:val="26"/>
          <w:szCs w:val="26"/>
        </w:rPr>
        <w:t xml:space="preserve">» </w:t>
      </w:r>
      <w:r>
        <w:rPr>
          <w:color w:val="000000"/>
          <w:sz w:val="26"/>
          <w:szCs w:val="26"/>
        </w:rPr>
        <w:t>является установление одного из уровней сформированности компетенций: высокий, повышенный, базовый, низкий.</w:t>
      </w:r>
    </w:p>
    <w:p w:rsidR="0069711D" w:rsidRDefault="0069711D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6"/>
        </w:rPr>
      </w:pPr>
    </w:p>
    <w:p w:rsidR="0069711D" w:rsidRDefault="00A441CA">
      <w:pPr>
        <w:shd w:val="clear" w:color="auto" w:fill="FFFFFF"/>
        <w:spacing w:after="120" w:line="320" w:lineRule="exac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Таблица 2 – Показатели уровней сформированности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1"/>
        <w:gridCol w:w="3729"/>
        <w:gridCol w:w="3729"/>
      </w:tblGrid>
      <w:tr w:rsidR="0069711D">
        <w:trPr>
          <w:tblHeader/>
        </w:trPr>
        <w:tc>
          <w:tcPr>
            <w:tcW w:w="2431" w:type="dxa"/>
            <w:shd w:val="clear" w:color="auto" w:fill="auto"/>
            <w:vAlign w:val="center"/>
          </w:tcPr>
          <w:p w:rsidR="0069711D" w:rsidRDefault="00A441C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Уровень</w:t>
            </w:r>
          </w:p>
        </w:tc>
        <w:tc>
          <w:tcPr>
            <w:tcW w:w="3729" w:type="dxa"/>
            <w:shd w:val="clear" w:color="auto" w:fill="auto"/>
            <w:vAlign w:val="center"/>
          </w:tcPr>
          <w:p w:rsidR="0069711D" w:rsidRDefault="00A441C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Универсальные компетенции</w:t>
            </w:r>
          </w:p>
        </w:tc>
        <w:tc>
          <w:tcPr>
            <w:tcW w:w="3729" w:type="dxa"/>
            <w:shd w:val="clear" w:color="auto" w:fill="auto"/>
            <w:vAlign w:val="center"/>
          </w:tcPr>
          <w:p w:rsidR="0069711D" w:rsidRDefault="00A441C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Общепрофессиональные/ профессиональные компетенции</w:t>
            </w:r>
          </w:p>
        </w:tc>
      </w:tr>
      <w:tr w:rsidR="0069711D" w:rsidTr="0077038B">
        <w:tc>
          <w:tcPr>
            <w:tcW w:w="2431" w:type="dxa"/>
            <w:shd w:val="clear" w:color="auto" w:fill="auto"/>
            <w:vAlign w:val="center"/>
          </w:tcPr>
          <w:p w:rsidR="0069711D" w:rsidRDefault="00A441C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Высокий (оценка «отлично», </w:t>
            </w:r>
          </w:p>
          <w:p w:rsidR="0069711D" w:rsidRDefault="00A441C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«зачтено»)</w:t>
            </w:r>
          </w:p>
        </w:tc>
        <w:tc>
          <w:tcPr>
            <w:tcW w:w="3729" w:type="dxa"/>
            <w:shd w:val="clear" w:color="auto" w:fill="auto"/>
          </w:tcPr>
          <w:p w:rsidR="0069711D" w:rsidRDefault="00A441CA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Сформированы системные знания</w:t>
            </w:r>
          </w:p>
          <w:p w:rsidR="0069711D" w:rsidRDefault="00A441CA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Представления дисциплине.</w:t>
            </w:r>
          </w:p>
          <w:p w:rsidR="0069711D" w:rsidRDefault="00A441CA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Ответы на вопросы оценочных средств полные и верные.</w:t>
            </w:r>
          </w:p>
          <w:p w:rsidR="0069711D" w:rsidRDefault="00A441CA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Даны развернутые ответы на дополнительные вопросы.</w:t>
            </w:r>
          </w:p>
          <w:p w:rsidR="0069711D" w:rsidRDefault="00A441CA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Обучающимся продемонстрирован высокий уровень освоения компетенции</w:t>
            </w:r>
          </w:p>
        </w:tc>
        <w:tc>
          <w:tcPr>
            <w:tcW w:w="3729" w:type="dxa"/>
            <w:shd w:val="clear" w:color="auto" w:fill="auto"/>
          </w:tcPr>
          <w:p w:rsidR="0069711D" w:rsidRDefault="00A441CA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Обучающимся усвоена взаимосвязь основных понятий дисциплины, в том числе для решения профессиональных задач.</w:t>
            </w:r>
          </w:p>
          <w:p w:rsidR="0069711D" w:rsidRDefault="00A441CA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Ответы на вопросы оценочных средств самостоятельны, исчерпывающие, содержание вопроса/задания оценочного средства раскрыто профессионально, грамотно.</w:t>
            </w:r>
          </w:p>
          <w:p w:rsidR="0069711D" w:rsidRDefault="00A441CA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Даны ответы на дополнительные вопросы.</w:t>
            </w:r>
          </w:p>
          <w:p w:rsidR="0069711D" w:rsidRDefault="00A441CA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Обучающимся продемонстрирован высокий уровень освоения компетенции.</w:t>
            </w:r>
          </w:p>
        </w:tc>
      </w:tr>
      <w:tr w:rsidR="0069711D">
        <w:tc>
          <w:tcPr>
            <w:tcW w:w="2431" w:type="dxa"/>
            <w:shd w:val="clear" w:color="auto" w:fill="auto"/>
            <w:vAlign w:val="center"/>
          </w:tcPr>
          <w:p w:rsidR="0069711D" w:rsidRDefault="00A441C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Повышенный</w:t>
            </w:r>
          </w:p>
          <w:p w:rsidR="0069711D" w:rsidRDefault="00A441C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(оценка </w:t>
            </w:r>
          </w:p>
          <w:p w:rsidR="0069711D" w:rsidRDefault="00A441C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«хорошо»,</w:t>
            </w:r>
          </w:p>
          <w:p w:rsidR="0069711D" w:rsidRDefault="00A441CA" w:rsidP="0077038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«зачтено»)</w:t>
            </w:r>
          </w:p>
        </w:tc>
        <w:tc>
          <w:tcPr>
            <w:tcW w:w="3729" w:type="dxa"/>
            <w:shd w:val="clear" w:color="auto" w:fill="auto"/>
          </w:tcPr>
          <w:p w:rsidR="0069711D" w:rsidRDefault="00A441C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Знания и представления по дисциплине сформированы на повышенном уровне.</w:t>
            </w:r>
          </w:p>
          <w:p w:rsidR="0069711D" w:rsidRDefault="00A441C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ответах на вопросы/задания оценочных средств изложено понимание вопроса, дано достаточно подробное описание ответа, приведены и раскрыты в тезисной форме основные понятия.</w:t>
            </w:r>
          </w:p>
          <w:p w:rsidR="0069711D" w:rsidRDefault="00A441C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 отражает полное знание материала, а также наличие, с незначительными пробелами, умений и навыков по изучаемой дисциплине.</w:t>
            </w:r>
          </w:p>
          <w:p w:rsidR="0069711D" w:rsidRDefault="00A441C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Допустимы единичные негрубые</w:t>
            </w:r>
          </w:p>
          <w:p w:rsidR="0069711D" w:rsidRDefault="00A441C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ошибки.</w:t>
            </w:r>
          </w:p>
          <w:p w:rsidR="0069711D" w:rsidRDefault="00A441CA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Обучающимся продемонстрирован повышенный уровень освоения компетенции.</w:t>
            </w:r>
          </w:p>
        </w:tc>
        <w:tc>
          <w:tcPr>
            <w:tcW w:w="3729" w:type="dxa"/>
            <w:shd w:val="clear" w:color="auto" w:fill="auto"/>
          </w:tcPr>
          <w:p w:rsidR="0069711D" w:rsidRDefault="00A441C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Сформированы в системные знания представления дисциплине.</w:t>
            </w:r>
          </w:p>
          <w:p w:rsidR="0069711D" w:rsidRDefault="00A441C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Ответы на вопросы оценочных средств полные, грамотные.</w:t>
            </w:r>
          </w:p>
          <w:p w:rsidR="0069711D" w:rsidRDefault="00A441CA">
            <w:pPr>
              <w:shd w:val="clear" w:color="auto" w:fill="FFFFFF"/>
              <w:rPr>
                <w:color w:val="000000"/>
                <w:spacing w:val="-4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Продемонстрирован повышенный уровень в</w:t>
            </w:r>
            <w:r>
              <w:rPr>
                <w:color w:val="000000"/>
                <w:spacing w:val="-4"/>
                <w:sz w:val="22"/>
                <w:szCs w:val="22"/>
              </w:rPr>
              <w:t>ладения практическими умениями и навыками.</w:t>
            </w:r>
          </w:p>
          <w:p w:rsidR="0069711D" w:rsidRDefault="00A441C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Допустимы единичные негрубые ошибки по ходу ответа в применении умений и навыков.</w:t>
            </w:r>
          </w:p>
          <w:p w:rsidR="0069711D" w:rsidRDefault="0069711D">
            <w:pPr>
              <w:pStyle w:val="24"/>
              <w:shd w:val="clear" w:color="auto" w:fill="auto"/>
              <w:spacing w:before="0" w:line="250" w:lineRule="exact"/>
              <w:rPr>
                <w:sz w:val="22"/>
                <w:szCs w:val="22"/>
              </w:rPr>
            </w:pPr>
          </w:p>
        </w:tc>
      </w:tr>
      <w:tr w:rsidR="0069711D">
        <w:tc>
          <w:tcPr>
            <w:tcW w:w="2431" w:type="dxa"/>
            <w:shd w:val="clear" w:color="auto" w:fill="auto"/>
            <w:vAlign w:val="center"/>
          </w:tcPr>
          <w:p w:rsidR="0069711D" w:rsidRDefault="00A441C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Базовый (оценка «удовлетворительно», «зачтено»)</w:t>
            </w:r>
          </w:p>
        </w:tc>
        <w:tc>
          <w:tcPr>
            <w:tcW w:w="3729" w:type="dxa"/>
            <w:shd w:val="clear" w:color="auto" w:fill="auto"/>
          </w:tcPr>
          <w:p w:rsidR="0069711D" w:rsidRDefault="00A441C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 отражает теоретические знания основного материала дисциплины в объеме, необходимом для дальнейшего освоения ОПОП.</w:t>
            </w:r>
          </w:p>
          <w:p w:rsidR="0069711D" w:rsidRDefault="00A441C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Обучающийся допускает неточности в ответе, но обладает необходимыми</w:t>
            </w:r>
          </w:p>
          <w:p w:rsidR="0069711D" w:rsidRDefault="00A441C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знаниями для устранения.</w:t>
            </w:r>
          </w:p>
          <w:p w:rsidR="0069711D" w:rsidRDefault="00A441CA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Обучающимся продемонстрирован базовый уровень освоения компетенции.</w:t>
            </w:r>
          </w:p>
        </w:tc>
        <w:tc>
          <w:tcPr>
            <w:tcW w:w="3729" w:type="dxa"/>
            <w:shd w:val="clear" w:color="auto" w:fill="auto"/>
          </w:tcPr>
          <w:p w:rsidR="0069711D" w:rsidRDefault="00A441CA">
            <w:pPr>
              <w:shd w:val="clear" w:color="auto" w:fill="FFFFFF"/>
              <w:rPr>
                <w:color w:val="000000"/>
                <w:spacing w:val="-4"/>
                <w:sz w:val="22"/>
                <w:szCs w:val="22"/>
              </w:rPr>
            </w:pPr>
            <w:r>
              <w:rPr>
                <w:color w:val="000000"/>
                <w:spacing w:val="-4"/>
                <w:sz w:val="22"/>
                <w:szCs w:val="22"/>
              </w:rPr>
              <w:t>Обучающийся владеет знаниями основного материал на базовом уровне.</w:t>
            </w:r>
          </w:p>
          <w:p w:rsidR="0069711D" w:rsidRDefault="00A441C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Ответы на вопросы оценочных средств неполные, допущены существенные ошибки.</w:t>
            </w:r>
          </w:p>
          <w:p w:rsidR="0069711D" w:rsidRDefault="00A441C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Продемонстрирован базовый уровень владения практическими умениями и навыками, соответствующий минимально необходимому уровню для решения профессиональных задач.</w:t>
            </w:r>
          </w:p>
        </w:tc>
      </w:tr>
      <w:tr w:rsidR="0069711D">
        <w:tc>
          <w:tcPr>
            <w:tcW w:w="2431" w:type="dxa"/>
            <w:shd w:val="clear" w:color="auto" w:fill="auto"/>
            <w:vAlign w:val="center"/>
          </w:tcPr>
          <w:p w:rsidR="0069711D" w:rsidRDefault="00A441C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Низкий (оценка «неудовлетворительно», «не зачтено»)</w:t>
            </w:r>
          </w:p>
        </w:tc>
        <w:tc>
          <w:tcPr>
            <w:tcW w:w="7458" w:type="dxa"/>
            <w:gridSpan w:val="2"/>
            <w:shd w:val="clear" w:color="auto" w:fill="auto"/>
          </w:tcPr>
          <w:p w:rsidR="0069711D" w:rsidRDefault="00A441CA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Демонстрирует полное отсутствие теоретических знаний материала дисциплины, отсутствие практических умений и навыков</w:t>
            </w:r>
          </w:p>
        </w:tc>
      </w:tr>
    </w:tbl>
    <w:p w:rsidR="0069711D" w:rsidRDefault="0069711D">
      <w:pPr>
        <w:rPr>
          <w:b/>
          <w:szCs w:val="28"/>
        </w:rPr>
      </w:pPr>
    </w:p>
    <w:p w:rsidR="0069711D" w:rsidRDefault="00A441CA">
      <w:pPr>
        <w:jc w:val="center"/>
        <w:rPr>
          <w:b/>
          <w:bCs/>
          <w:color w:val="000000"/>
          <w:sz w:val="26"/>
          <w:szCs w:val="23"/>
          <w:shd w:val="clear" w:color="auto" w:fill="FFFFFF"/>
        </w:rPr>
      </w:pPr>
      <w:r>
        <w:rPr>
          <w:b/>
          <w:bCs/>
          <w:color w:val="000000"/>
          <w:sz w:val="26"/>
          <w:szCs w:val="23"/>
          <w:shd w:val="clear" w:color="auto" w:fill="FFFFFF"/>
        </w:rPr>
        <w:t>4 Оценочные средства и критерии сформированности компетенций</w:t>
      </w:r>
    </w:p>
    <w:p w:rsidR="0069711D" w:rsidRDefault="0069711D">
      <w:pPr>
        <w:jc w:val="center"/>
        <w:rPr>
          <w:b/>
          <w:bCs/>
          <w:color w:val="000000"/>
          <w:sz w:val="26"/>
          <w:szCs w:val="23"/>
          <w:shd w:val="clear" w:color="auto" w:fill="FFFFFF"/>
        </w:rPr>
      </w:pPr>
    </w:p>
    <w:p w:rsidR="0069711D" w:rsidRDefault="00A441CA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>Критерии оценки уровня сформированности компетенций приводятся для каждого из используемых оценочных средств, указанных в разделе 2 фонда оценочных средств.</w:t>
      </w:r>
    </w:p>
    <w:p w:rsidR="0069711D" w:rsidRDefault="0069711D">
      <w:pPr>
        <w:spacing w:line="320" w:lineRule="exact"/>
        <w:jc w:val="both"/>
        <w:rPr>
          <w:sz w:val="26"/>
          <w:szCs w:val="28"/>
        </w:rPr>
      </w:pPr>
    </w:p>
    <w:p w:rsidR="0069711D" w:rsidRDefault="00A441CA">
      <w:pPr>
        <w:shd w:val="clear" w:color="auto" w:fill="FFFFFF"/>
        <w:jc w:val="center"/>
        <w:rPr>
          <w:b/>
          <w:color w:val="000000"/>
          <w:sz w:val="26"/>
          <w:szCs w:val="23"/>
        </w:rPr>
      </w:pPr>
      <w:r>
        <w:rPr>
          <w:b/>
          <w:color w:val="000000"/>
          <w:sz w:val="26"/>
          <w:szCs w:val="23"/>
        </w:rPr>
        <w:t xml:space="preserve">Домашнее творческое задание по дисциплине </w:t>
      </w:r>
    </w:p>
    <w:p w:rsidR="0069711D" w:rsidRDefault="00A441CA">
      <w:pPr>
        <w:shd w:val="clear" w:color="auto" w:fill="FFFFFF"/>
        <w:jc w:val="center"/>
        <w:rPr>
          <w:b/>
          <w:color w:val="000000"/>
          <w:sz w:val="26"/>
          <w:szCs w:val="23"/>
        </w:rPr>
      </w:pPr>
      <w:r>
        <w:rPr>
          <w:b/>
          <w:color w:val="000000"/>
          <w:sz w:val="26"/>
          <w:szCs w:val="23"/>
        </w:rPr>
        <w:t>«</w:t>
      </w:r>
      <w:r>
        <w:rPr>
          <w:b/>
          <w:bCs/>
          <w:color w:val="000000"/>
          <w:sz w:val="26"/>
          <w:lang w:bidi="ru-RU"/>
        </w:rPr>
        <w:t>Прогнозирование и планирование рационального использования земель</w:t>
      </w:r>
      <w:r>
        <w:rPr>
          <w:b/>
          <w:color w:val="000000"/>
          <w:sz w:val="26"/>
          <w:szCs w:val="23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2"/>
        <w:gridCol w:w="2408"/>
        <w:gridCol w:w="2408"/>
        <w:gridCol w:w="2409"/>
      </w:tblGrid>
      <w:tr w:rsidR="0069711D">
        <w:tc>
          <w:tcPr>
            <w:tcW w:w="2463" w:type="dxa"/>
            <w:shd w:val="clear" w:color="auto" w:fill="auto"/>
            <w:vAlign w:val="center"/>
          </w:tcPr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Код формируемой</w:t>
            </w:r>
          </w:p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компетенции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Наименование</w:t>
            </w:r>
          </w:p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формируемой</w:t>
            </w:r>
          </w:p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компетенции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69711D" w:rsidRDefault="00A441CA">
            <w:pPr>
              <w:shd w:val="clear" w:color="auto" w:fill="FFFFFF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Код и наименование</w:t>
            </w:r>
          </w:p>
          <w:p w:rsidR="0069711D" w:rsidRDefault="00A441CA">
            <w:pPr>
              <w:shd w:val="clear" w:color="auto" w:fill="FFFFFF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индикатора достижения формируемой</w:t>
            </w:r>
          </w:p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компетенции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Критерии оценивания</w:t>
            </w:r>
          </w:p>
        </w:tc>
      </w:tr>
      <w:tr w:rsidR="0069711D">
        <w:tc>
          <w:tcPr>
            <w:tcW w:w="2463" w:type="dxa"/>
            <w:vMerge w:val="restart"/>
            <w:shd w:val="clear" w:color="auto" w:fill="auto"/>
          </w:tcPr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rPr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  <w:t>ОПК-5</w:t>
            </w:r>
          </w:p>
        </w:tc>
        <w:tc>
          <w:tcPr>
            <w:tcW w:w="2463" w:type="dxa"/>
            <w:vMerge w:val="restart"/>
            <w:shd w:val="clear" w:color="auto" w:fill="auto"/>
          </w:tcPr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rPr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  <w:t>Способен оценивать и обосновывать результаты исследований в области землеустройства и кадастров</w:t>
            </w:r>
          </w:p>
        </w:tc>
        <w:tc>
          <w:tcPr>
            <w:tcW w:w="2463" w:type="dxa"/>
            <w:shd w:val="clear" w:color="auto" w:fill="auto"/>
          </w:tcPr>
          <w:p w:rsidR="0069711D" w:rsidRDefault="00A441CA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ИД-1</w:t>
            </w:r>
            <w:r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>ОПК5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– Применяет методы и способы осуществления поиска, систематизации, анализа, обработки и хранения информации из различных источников и баз данных для обоснования результатов исследований</w:t>
            </w:r>
          </w:p>
          <w:p w:rsidR="0069711D" w:rsidRDefault="0069711D" w:rsidP="0077038B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464" w:type="dxa"/>
            <w:shd w:val="clear" w:color="auto" w:fill="auto"/>
          </w:tcPr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bidi="ru-RU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pacing w:val="-4"/>
                <w:sz w:val="20"/>
                <w:szCs w:val="20"/>
              </w:rPr>
              <w:t>методы и способы осуществления поиска, систематизации, анализа, обработки и хранения информации из различных источников и баз данных</w:t>
            </w:r>
            <w:r>
              <w:rPr>
                <w:sz w:val="20"/>
                <w:szCs w:val="20"/>
              </w:rPr>
              <w:t xml:space="preserve"> для обоснования результатов исследований.</w:t>
            </w:r>
          </w:p>
          <w:p w:rsidR="0069711D" w:rsidRDefault="00A441CA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 применять </w:t>
            </w:r>
            <w:r>
              <w:rPr>
                <w:bCs/>
                <w:spacing w:val="-4"/>
                <w:sz w:val="20"/>
                <w:szCs w:val="20"/>
              </w:rPr>
              <w:t>методы и способы для осуществления поиска, систематизации, анализа, обработки и хранения информации из различных источников и баз данных</w:t>
            </w:r>
            <w:r>
              <w:rPr>
                <w:sz w:val="20"/>
                <w:szCs w:val="20"/>
              </w:rPr>
              <w:t xml:space="preserve"> для обоснования результатов исследований.</w:t>
            </w:r>
          </w:p>
        </w:tc>
      </w:tr>
      <w:tr w:rsidR="0069711D">
        <w:tc>
          <w:tcPr>
            <w:tcW w:w="2463" w:type="dxa"/>
            <w:vMerge/>
            <w:shd w:val="clear" w:color="auto" w:fill="auto"/>
          </w:tcPr>
          <w:p w:rsidR="0069711D" w:rsidRDefault="0069711D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rPr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463" w:type="dxa"/>
            <w:vMerge/>
            <w:shd w:val="clear" w:color="auto" w:fill="auto"/>
          </w:tcPr>
          <w:p w:rsidR="0069711D" w:rsidRDefault="0069711D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rPr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auto"/>
          </w:tcPr>
          <w:p w:rsidR="0069711D" w:rsidRDefault="00A441CA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ИД-2</w:t>
            </w:r>
            <w:r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>ОРК5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– Демонстрирует умение осознанного восприятия информации, осуществляет ее оценку, обосновывает результаты исследований в области землеустройства и кадастров;</w:t>
            </w:r>
          </w:p>
        </w:tc>
        <w:tc>
          <w:tcPr>
            <w:tcW w:w="2464" w:type="dxa"/>
            <w:shd w:val="clear" w:color="auto" w:fill="auto"/>
          </w:tcPr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методы оценки информации; 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 информацию для обоснования результатов исследования в области землеустройства и кадастров</w:t>
            </w:r>
            <w:r>
              <w:rPr>
                <w:sz w:val="20"/>
                <w:szCs w:val="20"/>
              </w:rPr>
              <w:t>.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 применять методы оценки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информации; 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 использовать информацию для обоснования результатов исследований в области землеустройства и кадастров.</w:t>
            </w:r>
          </w:p>
          <w:p w:rsidR="0069711D" w:rsidRDefault="0069711D">
            <w:pPr>
              <w:jc w:val="both"/>
              <w:rPr>
                <w:sz w:val="20"/>
                <w:szCs w:val="20"/>
              </w:rPr>
            </w:pPr>
          </w:p>
        </w:tc>
      </w:tr>
      <w:tr w:rsidR="0069711D">
        <w:tc>
          <w:tcPr>
            <w:tcW w:w="2463" w:type="dxa"/>
            <w:vMerge/>
            <w:shd w:val="clear" w:color="auto" w:fill="auto"/>
          </w:tcPr>
          <w:p w:rsidR="0069711D" w:rsidRDefault="0069711D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rPr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463" w:type="dxa"/>
            <w:vMerge/>
            <w:shd w:val="clear" w:color="auto" w:fill="auto"/>
          </w:tcPr>
          <w:p w:rsidR="0069711D" w:rsidRDefault="0069711D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rPr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auto"/>
          </w:tcPr>
          <w:p w:rsidR="0069711D" w:rsidRDefault="00A441CA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ИД-3</w:t>
            </w:r>
            <w:r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>ОПК5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– Проводит на профессиональном уровне оценку результатов исследований, применяет методы защиты, хранения и </w:t>
            </w:r>
          </w:p>
          <w:p w:rsidR="0069711D" w:rsidRDefault="00A441CA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подачи информации, используя современные информационные технологии и прикладные аппаратно-программные средства</w:t>
            </w:r>
            <w:r w:rsidR="004B455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в землеустройстве и кадастрах</w:t>
            </w:r>
            <w:bookmarkStart w:id="1" w:name="_GoBack"/>
            <w:bookmarkEnd w:id="1"/>
          </w:p>
        </w:tc>
        <w:tc>
          <w:tcPr>
            <w:tcW w:w="2464" w:type="dxa"/>
            <w:shd w:val="clear" w:color="auto" w:fill="auto"/>
          </w:tcPr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lastRenderedPageBreak/>
              <w:t xml:space="preserve">- как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проводить на оценку результатов исследований на профессиональном уровне;</w:t>
            </w:r>
          </w:p>
          <w:p w:rsidR="0069711D" w:rsidRDefault="00A441CA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- как применять методы защиты, хранения и 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подачи информации, используя современные информационные технологии и прикладные аппаратно-программные средства.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проводить оценку результатов исследований на профессиональном уровне;</w:t>
            </w:r>
          </w:p>
          <w:p w:rsidR="0069711D" w:rsidRDefault="00A441CA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 применять методы защиты, хранения и подачи информации, используя современные информационные технологии и прикладные аппаратно-программные средства</w:t>
            </w:r>
          </w:p>
        </w:tc>
      </w:tr>
      <w:tr w:rsidR="0069711D">
        <w:tc>
          <w:tcPr>
            <w:tcW w:w="2463" w:type="dxa"/>
            <w:vMerge w:val="restart"/>
            <w:shd w:val="clear" w:color="auto" w:fill="auto"/>
          </w:tcPr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  <w:lastRenderedPageBreak/>
              <w:t xml:space="preserve">ОПК-6 </w:t>
            </w:r>
          </w:p>
        </w:tc>
        <w:tc>
          <w:tcPr>
            <w:tcW w:w="2463" w:type="dxa"/>
            <w:vMerge w:val="restart"/>
            <w:shd w:val="clear" w:color="auto" w:fill="auto"/>
          </w:tcPr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  <w:t>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</w:tc>
        <w:tc>
          <w:tcPr>
            <w:tcW w:w="2463" w:type="dxa"/>
            <w:shd w:val="clear" w:color="auto" w:fill="auto"/>
          </w:tcPr>
          <w:p w:rsidR="0069711D" w:rsidRDefault="00A441C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ИД-1</w:t>
            </w:r>
            <w:r>
              <w:rPr>
                <w:bCs/>
                <w:sz w:val="20"/>
                <w:szCs w:val="20"/>
                <w:vertAlign w:val="subscript"/>
              </w:rPr>
              <w:t>ОПК6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spacing w:val="-2"/>
                <w:sz w:val="20"/>
                <w:szCs w:val="20"/>
              </w:rPr>
            </w:pPr>
            <w:r>
              <w:rPr>
                <w:bCs/>
                <w:spacing w:val="-4"/>
                <w:sz w:val="20"/>
                <w:szCs w:val="20"/>
              </w:rPr>
              <w:t>Д</w:t>
            </w:r>
            <w:r>
              <w:rPr>
                <w:bCs/>
                <w:sz w:val="20"/>
                <w:szCs w:val="20"/>
              </w:rPr>
              <w:t xml:space="preserve">емонстрирует знание методов и способов </w:t>
            </w:r>
            <w:r>
              <w:rPr>
                <w:spacing w:val="-2"/>
                <w:sz w:val="20"/>
                <w:szCs w:val="20"/>
              </w:rPr>
              <w:t xml:space="preserve">решения задач профессиональной деятельности на основе использования современных эффективных и безопасных средств и технологий; </w:t>
            </w:r>
            <w:r>
              <w:rPr>
                <w:sz w:val="20"/>
                <w:szCs w:val="20"/>
              </w:rPr>
              <w:t>принципов принятия обоснованных решений, выбора эффективных методов и технологий выполнения землеустроительных и кадастровых работ;</w:t>
            </w:r>
          </w:p>
          <w:p w:rsidR="0069711D" w:rsidRDefault="0069711D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464" w:type="dxa"/>
            <w:shd w:val="clear" w:color="auto" w:fill="auto"/>
          </w:tcPr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 методы и способы </w:t>
            </w:r>
            <w:r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>
              <w:rPr>
                <w:sz w:val="20"/>
                <w:szCs w:val="20"/>
              </w:rPr>
              <w:t>.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bidi="ru-RU"/>
              </w:rPr>
              <w:t xml:space="preserve">- </w:t>
            </w:r>
            <w:r>
              <w:rPr>
                <w:sz w:val="20"/>
                <w:szCs w:val="20"/>
              </w:rPr>
              <w:t>принципы принятия обоснованных решений, выбора эффективных методов и технологий выполнения землеустроительных и кадастровых работ.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применять знания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методов и способов </w:t>
            </w:r>
            <w:r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>
              <w:rPr>
                <w:sz w:val="20"/>
                <w:szCs w:val="20"/>
              </w:rPr>
              <w:t>.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bidi="ru-RU"/>
              </w:rPr>
              <w:t xml:space="preserve">- использовать знания </w:t>
            </w:r>
            <w:r>
              <w:rPr>
                <w:sz w:val="20"/>
                <w:szCs w:val="20"/>
              </w:rPr>
              <w:t>принципов принятия обоснованных решений, для выбора эффективных методов и технологий выполнения землеустроительных и кадастровых работ.</w:t>
            </w:r>
          </w:p>
          <w:p w:rsidR="0069711D" w:rsidRDefault="0069711D">
            <w:pPr>
              <w:jc w:val="both"/>
              <w:rPr>
                <w:sz w:val="20"/>
                <w:szCs w:val="20"/>
              </w:rPr>
            </w:pPr>
          </w:p>
        </w:tc>
      </w:tr>
      <w:tr w:rsidR="0069711D">
        <w:trPr>
          <w:trHeight w:val="2540"/>
        </w:trPr>
        <w:tc>
          <w:tcPr>
            <w:tcW w:w="2463" w:type="dxa"/>
            <w:vMerge/>
            <w:shd w:val="clear" w:color="auto" w:fill="auto"/>
          </w:tcPr>
          <w:p w:rsidR="0069711D" w:rsidRDefault="0069711D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rPr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463" w:type="dxa"/>
            <w:vMerge/>
            <w:shd w:val="clear" w:color="auto" w:fill="auto"/>
          </w:tcPr>
          <w:p w:rsidR="0069711D" w:rsidRDefault="0069711D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rPr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auto"/>
          </w:tcPr>
          <w:p w:rsidR="0069711D" w:rsidRDefault="00A441C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ИД-2</w:t>
            </w:r>
            <w:r>
              <w:rPr>
                <w:bCs/>
                <w:sz w:val="20"/>
                <w:szCs w:val="20"/>
                <w:vertAlign w:val="subscript"/>
              </w:rPr>
              <w:t>ОПК6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Cs/>
                <w:spacing w:val="-2"/>
                <w:sz w:val="20"/>
                <w:szCs w:val="20"/>
              </w:rPr>
              <w:t xml:space="preserve">Применяет современные методы и способы для решения задач в профессиональной деятельности с учетом требований информационной безопасности, </w:t>
            </w:r>
            <w:r>
              <w:rPr>
                <w:bCs/>
                <w:sz w:val="20"/>
                <w:szCs w:val="20"/>
              </w:rPr>
              <w:t xml:space="preserve">на основе принципов </w:t>
            </w:r>
            <w:r>
              <w:rPr>
                <w:spacing w:val="-2"/>
                <w:sz w:val="20"/>
                <w:szCs w:val="20"/>
              </w:rPr>
              <w:t>принятия обоснованных решений в области землеустройства и кадастров</w:t>
            </w:r>
            <w:r>
              <w:rPr>
                <w:sz w:val="20"/>
                <w:szCs w:val="20"/>
              </w:rPr>
              <w:t>;</w:t>
            </w:r>
          </w:p>
          <w:p w:rsidR="0069711D" w:rsidRDefault="0069711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9711D" w:rsidRDefault="0069711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9711D" w:rsidRDefault="0069711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9711D" w:rsidRDefault="00A441C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ИД-3</w:t>
            </w:r>
            <w:r>
              <w:rPr>
                <w:bCs/>
                <w:sz w:val="20"/>
                <w:szCs w:val="20"/>
                <w:vertAlign w:val="subscript"/>
              </w:rPr>
              <w:t>ОПК6</w:t>
            </w:r>
          </w:p>
          <w:p w:rsidR="0069711D" w:rsidRDefault="00A441CA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bCs/>
                <w:spacing w:val="-4"/>
                <w:sz w:val="20"/>
                <w:szCs w:val="20"/>
              </w:rPr>
              <w:t>Р</w:t>
            </w:r>
            <w:r>
              <w:rPr>
                <w:bCs/>
                <w:sz w:val="20"/>
                <w:szCs w:val="20"/>
              </w:rPr>
              <w:t>ешает стандартные профессиональные задачи, выбирая эффективные и безопасные технические средства и технологии</w:t>
            </w:r>
            <w:r>
              <w:rPr>
                <w:sz w:val="20"/>
                <w:szCs w:val="20"/>
              </w:rPr>
              <w:t xml:space="preserve">; </w:t>
            </w:r>
            <w:r>
              <w:rPr>
                <w:bCs/>
                <w:sz w:val="20"/>
                <w:szCs w:val="20"/>
              </w:rPr>
              <w:t>осуществляет анализ основных характеристик объектов землеустроительной и кадастровой деятельности и оценивает преимущества и недостатки выбранных методов и технологий для их описания в соответствии с действующим законодательством.</w:t>
            </w:r>
          </w:p>
          <w:p w:rsidR="0069711D" w:rsidRDefault="0069711D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  <w:p w:rsidR="0069711D" w:rsidRDefault="0069711D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  <w:p w:rsidR="0069711D" w:rsidRDefault="0069711D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464" w:type="dxa"/>
            <w:shd w:val="clear" w:color="auto" w:fill="auto"/>
          </w:tcPr>
          <w:p w:rsidR="0069711D" w:rsidRDefault="00A441CA">
            <w:pPr>
              <w:jc w:val="both"/>
              <w:rPr>
                <w:bCs/>
                <w:spacing w:val="-2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- </w:t>
            </w:r>
            <w:r>
              <w:rPr>
                <w:bCs/>
                <w:spacing w:val="-2"/>
                <w:sz w:val="20"/>
                <w:szCs w:val="20"/>
              </w:rPr>
              <w:t>современные методы и способы для решения задач в профессиональной деятельности;</w:t>
            </w:r>
          </w:p>
          <w:p w:rsidR="0069711D" w:rsidRDefault="00A441CA">
            <w:pPr>
              <w:jc w:val="both"/>
              <w:rPr>
                <w:bCs/>
                <w:spacing w:val="-2"/>
                <w:sz w:val="20"/>
                <w:szCs w:val="20"/>
              </w:rPr>
            </w:pPr>
            <w:r>
              <w:rPr>
                <w:bCs/>
                <w:spacing w:val="-2"/>
                <w:sz w:val="20"/>
                <w:szCs w:val="20"/>
              </w:rPr>
              <w:t>-  требования информационной безопасности;</w:t>
            </w:r>
          </w:p>
          <w:p w:rsidR="0069711D" w:rsidRDefault="00A441CA">
            <w:pPr>
              <w:jc w:val="both"/>
              <w:rPr>
                <w:bCs/>
                <w:spacing w:val="-2"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pacing w:val="-2"/>
                <w:sz w:val="20"/>
                <w:szCs w:val="20"/>
              </w:rPr>
              <w:t>применять современные методы и способы для решения задач в профессиональной деятельности;</w:t>
            </w:r>
          </w:p>
          <w:p w:rsidR="0069711D" w:rsidRDefault="00A441CA">
            <w:pPr>
              <w:jc w:val="both"/>
              <w:rPr>
                <w:bCs/>
                <w:spacing w:val="-2"/>
                <w:sz w:val="20"/>
                <w:szCs w:val="20"/>
              </w:rPr>
            </w:pPr>
            <w:r>
              <w:rPr>
                <w:bCs/>
                <w:spacing w:val="-2"/>
                <w:sz w:val="20"/>
                <w:szCs w:val="20"/>
              </w:rPr>
              <w:t>- учитывать требования информационной безопасности;</w:t>
            </w:r>
          </w:p>
          <w:p w:rsidR="0069711D" w:rsidRDefault="0069711D">
            <w:pPr>
              <w:jc w:val="both"/>
              <w:rPr>
                <w:bCs/>
                <w:spacing w:val="-2"/>
                <w:sz w:val="20"/>
                <w:szCs w:val="20"/>
              </w:rPr>
            </w:pPr>
          </w:p>
          <w:p w:rsidR="0069711D" w:rsidRDefault="00A441C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lastRenderedPageBreak/>
              <w:t>-</w:t>
            </w:r>
            <w:r>
              <w:rPr>
                <w:bCs/>
                <w:sz w:val="20"/>
                <w:szCs w:val="20"/>
              </w:rPr>
              <w:t xml:space="preserve"> эффективные и безопасные технические средства и технологии для решения стандартных профессиональных задач;</w:t>
            </w:r>
          </w:p>
          <w:p w:rsidR="0069711D" w:rsidRDefault="00A441C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основные характеристик объектов землеустроительной и кадастровой деятельности;</w:t>
            </w:r>
          </w:p>
          <w:p w:rsidR="0069711D" w:rsidRDefault="00A441C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преимущества и недостатки выбранных методов и технологий.</w:t>
            </w:r>
          </w:p>
          <w:p w:rsidR="0069711D" w:rsidRDefault="00A441C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 решать стандартные профессиональные задачи выбирая эффективные и безопасные технические средства и технологии;</w:t>
            </w:r>
          </w:p>
          <w:p w:rsidR="0069711D" w:rsidRDefault="00A441C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осуществлять анализ основных характеристик объектов землеустроительной и кадастровой деятельности;</w:t>
            </w:r>
          </w:p>
          <w:p w:rsidR="0069711D" w:rsidRDefault="00A441CA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оценивать преимущества и недостатки выбранных методов и технологий для их описания в соответствии с действующим законодательством.</w:t>
            </w:r>
          </w:p>
        </w:tc>
      </w:tr>
    </w:tbl>
    <w:p w:rsidR="0069711D" w:rsidRDefault="0069711D">
      <w:pPr>
        <w:spacing w:line="320" w:lineRule="exact"/>
        <w:jc w:val="center"/>
        <w:rPr>
          <w:sz w:val="26"/>
          <w:szCs w:val="28"/>
        </w:rPr>
      </w:pPr>
    </w:p>
    <w:p w:rsidR="0069711D" w:rsidRDefault="00A441CA">
      <w:pPr>
        <w:tabs>
          <w:tab w:val="left" w:pos="7248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Домашне</w:t>
      </w:r>
      <w:r w:rsidR="0077038B">
        <w:rPr>
          <w:sz w:val="26"/>
          <w:szCs w:val="26"/>
        </w:rPr>
        <w:t>е</w:t>
      </w:r>
      <w:r>
        <w:rPr>
          <w:sz w:val="26"/>
          <w:szCs w:val="26"/>
        </w:rPr>
        <w:t xml:space="preserve"> творческо</w:t>
      </w:r>
      <w:r w:rsidR="0077038B">
        <w:rPr>
          <w:sz w:val="26"/>
          <w:szCs w:val="26"/>
        </w:rPr>
        <w:t>е</w:t>
      </w:r>
      <w:r>
        <w:rPr>
          <w:sz w:val="26"/>
          <w:szCs w:val="26"/>
        </w:rPr>
        <w:t xml:space="preserve"> задани</w:t>
      </w:r>
      <w:r w:rsidR="0077038B">
        <w:rPr>
          <w:sz w:val="26"/>
          <w:szCs w:val="26"/>
        </w:rPr>
        <w:t>е</w:t>
      </w:r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:rsidR="0069711D" w:rsidRDefault="00A441CA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Планирование и прогнозирование использования земельных ресурсов объектов недвижимости в  Чеховском районе</w:t>
      </w:r>
      <w:r>
        <w:rPr>
          <w:sz w:val="26"/>
          <w:szCs w:val="26"/>
        </w:rPr>
        <w:t xml:space="preserve"> Московской области</w:t>
      </w:r>
    </w:p>
    <w:p w:rsidR="0069711D" w:rsidRDefault="00A441CA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Планирование и прогнозирование использования земельных ресурсов объектов недвижимости в Ленинском районе</w:t>
      </w:r>
      <w:r>
        <w:rPr>
          <w:sz w:val="26"/>
          <w:szCs w:val="26"/>
        </w:rPr>
        <w:t xml:space="preserve"> Московской области</w:t>
      </w:r>
    </w:p>
    <w:p w:rsidR="0069711D" w:rsidRDefault="00A441CA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Планирование и прогнозирование использования земельных ресурсов объектов недвижимости в Домодедовском районе</w:t>
      </w:r>
      <w:r>
        <w:rPr>
          <w:sz w:val="26"/>
          <w:szCs w:val="26"/>
        </w:rPr>
        <w:t xml:space="preserve"> Московской области</w:t>
      </w:r>
    </w:p>
    <w:p w:rsidR="0069711D" w:rsidRDefault="00A441CA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Планирование и прогнозирование использования земельных ресурсов объектов недвижимости в  Одинцовском районе</w:t>
      </w:r>
      <w:r>
        <w:rPr>
          <w:sz w:val="26"/>
          <w:szCs w:val="26"/>
        </w:rPr>
        <w:t xml:space="preserve"> Московской области</w:t>
      </w:r>
    </w:p>
    <w:p w:rsidR="0069711D" w:rsidRDefault="00A441CA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Планирование и прогнозирование использования земельных ресурсов объектов недвижимости в Люберецком районе</w:t>
      </w:r>
      <w:r>
        <w:rPr>
          <w:sz w:val="26"/>
          <w:szCs w:val="26"/>
        </w:rPr>
        <w:t xml:space="preserve"> Московской области</w:t>
      </w:r>
    </w:p>
    <w:p w:rsidR="0069711D" w:rsidRDefault="00A441CA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Планирование и прогнозирование использования земельных ресурсов объектов недвижимости в  Ногинском районе</w:t>
      </w:r>
      <w:r>
        <w:rPr>
          <w:sz w:val="26"/>
          <w:szCs w:val="26"/>
        </w:rPr>
        <w:t xml:space="preserve"> Московской области</w:t>
      </w:r>
    </w:p>
    <w:p w:rsidR="0069711D" w:rsidRDefault="00A441CA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Планирование и прогнозирование использования земельных ресурсов объектов недвижимости в  Волоколамском районе</w:t>
      </w:r>
      <w:r>
        <w:rPr>
          <w:sz w:val="26"/>
          <w:szCs w:val="26"/>
        </w:rPr>
        <w:t xml:space="preserve"> Московской области</w:t>
      </w:r>
    </w:p>
    <w:p w:rsidR="0069711D" w:rsidRDefault="00A441CA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Планирование и прогнозирование использования земельных ресурсов объектов недвижимости в Нарофоминском районе</w:t>
      </w:r>
      <w:r>
        <w:rPr>
          <w:sz w:val="26"/>
          <w:szCs w:val="26"/>
        </w:rPr>
        <w:t xml:space="preserve"> Московской области</w:t>
      </w:r>
    </w:p>
    <w:p w:rsidR="0069711D" w:rsidRDefault="00A441CA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Планирование и прогнозирование использования земельных ресурсов объектов недвижимости в  Красногорском районе</w:t>
      </w:r>
      <w:r>
        <w:rPr>
          <w:sz w:val="26"/>
          <w:szCs w:val="26"/>
        </w:rPr>
        <w:t xml:space="preserve"> Московской области</w:t>
      </w:r>
    </w:p>
    <w:p w:rsidR="0069711D" w:rsidRDefault="00A441CA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Планирование и прогнозирование использования земельных ресурсов объектов недвижимости в  Можайском районе</w:t>
      </w:r>
      <w:r>
        <w:rPr>
          <w:sz w:val="26"/>
          <w:szCs w:val="26"/>
        </w:rPr>
        <w:t xml:space="preserve"> Московской области</w:t>
      </w:r>
    </w:p>
    <w:p w:rsidR="0069711D" w:rsidRDefault="00A441CA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Планирование и прогнозирование использования земельных ресурсов объектов недвижимости в  Мытищинском районе</w:t>
      </w:r>
      <w:r>
        <w:rPr>
          <w:sz w:val="26"/>
          <w:szCs w:val="26"/>
        </w:rPr>
        <w:t xml:space="preserve"> Московской области</w:t>
      </w:r>
    </w:p>
    <w:p w:rsidR="0069711D" w:rsidRDefault="00A441CA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Планирование и прогнозирование использования земельных ресурсов объектов недвижимости в  Раменском районе</w:t>
      </w:r>
      <w:r>
        <w:rPr>
          <w:sz w:val="26"/>
          <w:szCs w:val="26"/>
        </w:rPr>
        <w:t xml:space="preserve"> Московской области</w:t>
      </w:r>
    </w:p>
    <w:p w:rsidR="0069711D" w:rsidRDefault="00A441CA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Планирование и прогнозирование использования земельных ресурсов объектов недвижимости в Пушкинском районе</w:t>
      </w:r>
      <w:r>
        <w:rPr>
          <w:sz w:val="26"/>
          <w:szCs w:val="26"/>
        </w:rPr>
        <w:t xml:space="preserve"> Московской области</w:t>
      </w:r>
    </w:p>
    <w:p w:rsidR="0069711D" w:rsidRDefault="00A441CA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Планирование и прогнозирование использования земельных ресурсов объектов недвижимости в Павло-Посадском районе</w:t>
      </w:r>
      <w:r>
        <w:rPr>
          <w:sz w:val="26"/>
          <w:szCs w:val="26"/>
        </w:rPr>
        <w:t xml:space="preserve"> Московской области</w:t>
      </w:r>
    </w:p>
    <w:p w:rsidR="0069711D" w:rsidRDefault="00A441CA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Планирование и прогнозирование использования земельных ресурсов объектов недвижимости в Солнечногорском районе</w:t>
      </w:r>
      <w:r>
        <w:rPr>
          <w:sz w:val="26"/>
          <w:szCs w:val="26"/>
        </w:rPr>
        <w:t xml:space="preserve"> Московской области</w:t>
      </w:r>
    </w:p>
    <w:p w:rsidR="0069711D" w:rsidRDefault="00A441CA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Планирование и прогнозирование использования земельных ресурсов объектов недвижимости в  Истриском районе</w:t>
      </w:r>
      <w:r>
        <w:rPr>
          <w:sz w:val="26"/>
          <w:szCs w:val="26"/>
        </w:rPr>
        <w:t xml:space="preserve"> Московской области</w:t>
      </w:r>
    </w:p>
    <w:p w:rsidR="0069711D" w:rsidRDefault="00A441CA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Планирование и прогнозирование использования земельных ресурсов объектов недвижимости в Зарайском районе</w:t>
      </w:r>
      <w:r>
        <w:rPr>
          <w:sz w:val="26"/>
          <w:szCs w:val="26"/>
        </w:rPr>
        <w:t xml:space="preserve"> Московской области</w:t>
      </w:r>
    </w:p>
    <w:p w:rsidR="0069711D" w:rsidRDefault="00A441CA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Планирование и прогнозирование использования земельных ресурсов объектов недвижимости в  Клинском районе</w:t>
      </w:r>
      <w:r>
        <w:rPr>
          <w:sz w:val="26"/>
          <w:szCs w:val="26"/>
        </w:rPr>
        <w:t xml:space="preserve"> Московской области</w:t>
      </w:r>
    </w:p>
    <w:p w:rsidR="0069711D" w:rsidRDefault="00A441CA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Планирование и прогнозирование использования земельных ресурсов объектов недвижимости в  Луховицком районе</w:t>
      </w:r>
      <w:r>
        <w:rPr>
          <w:sz w:val="26"/>
          <w:szCs w:val="26"/>
        </w:rPr>
        <w:t xml:space="preserve"> Московской области</w:t>
      </w:r>
    </w:p>
    <w:p w:rsidR="0069711D" w:rsidRDefault="00A441CA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Планирование и прогнозирование использования земельных ресурсов объектов недвижимости в  Дмитровском районе</w:t>
      </w:r>
      <w:r>
        <w:rPr>
          <w:sz w:val="26"/>
          <w:szCs w:val="26"/>
        </w:rPr>
        <w:t xml:space="preserve"> Московской области</w:t>
      </w:r>
    </w:p>
    <w:p w:rsidR="0069711D" w:rsidRDefault="0069711D">
      <w:pPr>
        <w:ind w:left="720"/>
        <w:jc w:val="both"/>
        <w:rPr>
          <w:sz w:val="26"/>
          <w:szCs w:val="26"/>
        </w:rPr>
      </w:pPr>
    </w:p>
    <w:p w:rsidR="0069711D" w:rsidRDefault="00A441CA">
      <w:pPr>
        <w:pStyle w:val="22"/>
        <w:tabs>
          <w:tab w:val="left" w:pos="360"/>
          <w:tab w:val="left" w:pos="709"/>
          <w:tab w:val="left" w:pos="851"/>
        </w:tabs>
        <w:spacing w:after="0" w:line="240" w:lineRule="auto"/>
        <w:ind w:left="0" w:firstLine="425"/>
        <w:jc w:val="both"/>
        <w:rPr>
          <w:bCs/>
          <w:color w:val="000000"/>
          <w:sz w:val="26"/>
          <w:szCs w:val="26"/>
        </w:rPr>
      </w:pPr>
      <w:r>
        <w:rPr>
          <w:sz w:val="26"/>
          <w:szCs w:val="26"/>
        </w:rPr>
        <w:t xml:space="preserve">Примерная структура домашнего творческого задания на тему </w:t>
      </w:r>
      <w:r>
        <w:rPr>
          <w:color w:val="000000"/>
          <w:sz w:val="26"/>
          <w:szCs w:val="26"/>
        </w:rPr>
        <w:t>«Планирование и прогнозирование использования земельных ресурсов объектов недвижимости в муниципальном образовании</w:t>
      </w:r>
      <w:r>
        <w:rPr>
          <w:sz w:val="26"/>
          <w:szCs w:val="26"/>
        </w:rPr>
        <w:t>» представлена ниже:</w:t>
      </w:r>
      <w:r>
        <w:rPr>
          <w:bCs/>
          <w:color w:val="000000"/>
          <w:sz w:val="26"/>
          <w:szCs w:val="26"/>
        </w:rPr>
        <w:t xml:space="preserve"> Структура этой контрольной работы представлена ниже.</w:t>
      </w:r>
    </w:p>
    <w:p w:rsidR="0069711D" w:rsidRDefault="00A441CA">
      <w:pPr>
        <w:pStyle w:val="22"/>
        <w:tabs>
          <w:tab w:val="left" w:pos="360"/>
          <w:tab w:val="left" w:pos="709"/>
          <w:tab w:val="left" w:pos="851"/>
        </w:tabs>
        <w:spacing w:after="0" w:line="240" w:lineRule="auto"/>
        <w:ind w:left="0" w:firstLine="425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Введение. Р</w:t>
      </w:r>
      <w:r>
        <w:rPr>
          <w:color w:val="000000"/>
          <w:sz w:val="26"/>
          <w:szCs w:val="26"/>
        </w:rPr>
        <w:t>ассматриваются цели, задачи и актуальностъ планирования и прогнозирования использования земельных ресурсов и объектов недвижимости.</w:t>
      </w:r>
    </w:p>
    <w:p w:rsidR="0069711D" w:rsidRDefault="00A441CA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bCs/>
          <w:color w:val="000000"/>
          <w:sz w:val="26"/>
          <w:szCs w:val="26"/>
        </w:rPr>
      </w:pPr>
      <w:r>
        <w:rPr>
          <w:sz w:val="26"/>
          <w:szCs w:val="26"/>
        </w:rPr>
        <w:t xml:space="preserve">Глава 1 </w:t>
      </w:r>
      <w:r>
        <w:rPr>
          <w:color w:val="000000"/>
          <w:sz w:val="26"/>
          <w:szCs w:val="26"/>
        </w:rPr>
        <w:t>Анализ использования земельного фонда муниципального образования</w:t>
      </w:r>
    </w:p>
    <w:p w:rsidR="0069711D" w:rsidRDefault="00A441CA">
      <w:pPr>
        <w:pStyle w:val="Noeeu1"/>
        <w:numPr>
          <w:ilvl w:val="1"/>
          <w:numId w:val="4"/>
        </w:numPr>
        <w:ind w:left="0" w:firstLine="425"/>
        <w:jc w:val="left"/>
        <w:rPr>
          <w:sz w:val="26"/>
          <w:szCs w:val="26"/>
        </w:rPr>
      </w:pPr>
      <w:r>
        <w:rPr>
          <w:sz w:val="26"/>
          <w:szCs w:val="26"/>
        </w:rPr>
        <w:t>Природно-экономическая характеристика района</w:t>
      </w:r>
    </w:p>
    <w:p w:rsidR="0069711D" w:rsidRDefault="00A441CA">
      <w:pPr>
        <w:pStyle w:val="Noeeu1"/>
        <w:ind w:firstLine="425"/>
        <w:jc w:val="left"/>
        <w:rPr>
          <w:sz w:val="26"/>
          <w:szCs w:val="26"/>
        </w:rPr>
      </w:pPr>
      <w:r>
        <w:rPr>
          <w:color w:val="000000"/>
          <w:sz w:val="26"/>
          <w:szCs w:val="26"/>
        </w:rPr>
        <w:t>Здесь указываются: местоположения, природно-климатические условия, экономическая характеристика района.</w:t>
      </w:r>
    </w:p>
    <w:p w:rsidR="0069711D" w:rsidRDefault="00A441CA">
      <w:pPr>
        <w:ind w:firstLine="425"/>
        <w:jc w:val="both"/>
        <w:rPr>
          <w:sz w:val="26"/>
          <w:szCs w:val="26"/>
        </w:rPr>
      </w:pPr>
      <w:r>
        <w:rPr>
          <w:sz w:val="26"/>
          <w:szCs w:val="26"/>
        </w:rPr>
        <w:t>1.2 Распределения земель района по категориям, угодьям и формам собственности.</w:t>
      </w:r>
    </w:p>
    <w:p w:rsidR="0069711D" w:rsidRDefault="00A441CA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этом подпункте проводится  подробный анализ использования земельного фонда района по формам собственности, угодьям, категориям.</w:t>
      </w:r>
    </w:p>
    <w:p w:rsidR="0069711D" w:rsidRDefault="00A441CA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Глава 2</w:t>
      </w:r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Прогнозирование развития материальных и трудовых ресурсов муниципального образования</w:t>
      </w:r>
    </w:p>
    <w:p w:rsidR="0069711D" w:rsidRDefault="00A441CA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2.1 Прогнозирование численности населения в районе. </w:t>
      </w:r>
    </w:p>
    <w:p w:rsidR="0069711D" w:rsidRDefault="00A441CA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pacing w:val="-4"/>
          <w:sz w:val="26"/>
          <w:szCs w:val="26"/>
        </w:rPr>
      </w:pPr>
      <w:r>
        <w:rPr>
          <w:color w:val="000000"/>
          <w:spacing w:val="-4"/>
          <w:sz w:val="26"/>
          <w:szCs w:val="26"/>
        </w:rPr>
        <w:t>В данном параграфе производятся расчеты по определению прогнозной численности населения района на прогнозный период.</w:t>
      </w:r>
    </w:p>
    <w:p w:rsidR="0069711D" w:rsidRDefault="00A441CA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 Определение перспектив развития рынка недвижимости в районе.</w:t>
      </w:r>
    </w:p>
    <w:p w:rsidR="0069711D" w:rsidRDefault="00A441CA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данном параграфе проводится анализ и прогнозирование развития рынка недвижимости в районе на основе статистических данных.</w:t>
      </w:r>
    </w:p>
    <w:p w:rsidR="0069711D" w:rsidRDefault="00A441CA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Глава 3 Планирование и прогнозирование </w:t>
      </w:r>
      <w:r>
        <w:rPr>
          <w:color w:val="000000"/>
          <w:sz w:val="26"/>
          <w:szCs w:val="26"/>
        </w:rPr>
        <w:t>использования земельных ресурсов и объектов недвижимости в муниципальном образовании</w:t>
      </w:r>
    </w:p>
    <w:p w:rsidR="0069711D" w:rsidRDefault="00A441CA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3.1 Планирование и прогнозирование использования земель населенных пунктов в районе</w:t>
      </w:r>
    </w:p>
    <w:p w:rsidR="0069711D" w:rsidRDefault="00A441CA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параграфе приводятся прогнозные расчеты по развитию жилой застройки в районе, прогноз потребности в объектах социально-культурного обслуживания и стоимости их строительства.</w:t>
      </w:r>
    </w:p>
    <w:p w:rsidR="0069711D" w:rsidRDefault="00A441CA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3.2 Планирование и прогнозирование использования земель промышленности, энергетики, транспорта и иного специального назначения. </w:t>
      </w:r>
    </w:p>
    <w:p w:rsidR="0069711D" w:rsidRDefault="00A441CA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 этом разделе определяются прогнозные отводы под строительство промышленных предприятий, развитие транспортной и инженерной инфраструктуры. </w:t>
      </w:r>
      <w:r>
        <w:rPr>
          <w:sz w:val="26"/>
          <w:szCs w:val="26"/>
        </w:rPr>
        <w:t>З</w:t>
      </w:r>
      <w:r>
        <w:rPr>
          <w:color w:val="000000"/>
          <w:sz w:val="26"/>
          <w:szCs w:val="26"/>
        </w:rPr>
        <w:t>десь приводятся прогнозные расчеты по необходимым площадям и финансовым средствам, необходимым для удовлетворения потребностей населения.</w:t>
      </w:r>
    </w:p>
    <w:p w:rsidR="0069711D" w:rsidRDefault="00A441CA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3.3 Планирование и прогнозирование использования земель сельскохозяйственного назначения</w:t>
      </w:r>
    </w:p>
    <w:p w:rsidR="0069711D" w:rsidRDefault="00A441CA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этом разделе определяются уровень, резервы, эффективность сельскохозяйственного землепользования в районе.</w:t>
      </w:r>
    </w:p>
    <w:p w:rsidR="0069711D" w:rsidRDefault="00A441CA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3.4. Планирование и прогнозирование природоохранных мероприятий и использования земель особо охраняемых территорий в районе. </w:t>
      </w:r>
    </w:p>
    <w:p w:rsidR="0069711D" w:rsidRDefault="00A441CA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pacing w:val="-4"/>
          <w:sz w:val="26"/>
          <w:szCs w:val="26"/>
        </w:rPr>
      </w:pPr>
      <w:r>
        <w:rPr>
          <w:color w:val="000000"/>
          <w:spacing w:val="-4"/>
          <w:sz w:val="26"/>
          <w:szCs w:val="26"/>
        </w:rPr>
        <w:t>В этом разделе приводится характеристика состояния окружающей среды в районе, формулируются предложения по совершенствованию природоохранных мероприятий, приводятся расчеты плановых и прогнозных мероприятий по защите земель от антропогенного воздействия и от эрозионных и иных воздействий. А также возможные капиталовложения,  расчеты результативности природоохранных мероприятий, и оценка их социально-экономической эффективности. Кроме того, осуществляется планирование использования земель особо охраняемых территорий.</w:t>
      </w:r>
    </w:p>
    <w:p w:rsidR="0069711D" w:rsidRDefault="00A441CA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Глава 4 Планирование межотраслевого баланса земель муниципального образования и технико-экономические показатели контрольной работы</w:t>
      </w:r>
    </w:p>
    <w:p w:rsidR="0069711D" w:rsidRDefault="00A441CA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Здесь приводится расчет межотраслевого баланса земельных ресурсов на перспективу и определение технико-экономических показателей проведенных плановых и прогнозных мероприятий на территории района.</w:t>
      </w:r>
    </w:p>
    <w:p w:rsidR="0069711D" w:rsidRDefault="00A441CA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>Критерии оценки уровня сформированности компетенций при проведении творческого задания:</w:t>
      </w:r>
    </w:p>
    <w:p w:rsidR="0069711D" w:rsidRDefault="00A441CA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>- оценка</w:t>
      </w:r>
      <w:r>
        <w:rPr>
          <w:b/>
          <w:bCs/>
          <w:color w:val="000000"/>
          <w:sz w:val="26"/>
          <w:szCs w:val="23"/>
        </w:rPr>
        <w:t xml:space="preserve"> «отлично»: </w:t>
      </w:r>
      <w:r>
        <w:rPr>
          <w:color w:val="000000"/>
          <w:sz w:val="26"/>
          <w:szCs w:val="23"/>
        </w:rPr>
        <w:t>презентация творческого задания полностью соответствует требованиям, демонстрирует обучающимися(-имся) основных подходов к решению рассматриваемой проблемы, в том числе на основе анализа дополнительной литературы, самостоятельно изученной обучающимся; подробно обоснована и корректно охарактеризована рекомендуемая стратегия. Ответы на дополнительные вопросы грамотные и полные;</w:t>
      </w:r>
    </w:p>
    <w:p w:rsidR="0069711D" w:rsidRDefault="00A441CA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 xml:space="preserve">- оценка </w:t>
      </w:r>
      <w:r>
        <w:rPr>
          <w:i/>
          <w:iCs/>
          <w:color w:val="000000"/>
          <w:sz w:val="26"/>
          <w:szCs w:val="23"/>
        </w:rPr>
        <w:t>«хорошо»:</w:t>
      </w:r>
      <w:r>
        <w:rPr>
          <w:color w:val="000000"/>
          <w:sz w:val="26"/>
          <w:szCs w:val="23"/>
        </w:rPr>
        <w:t xml:space="preserve"> презентация творческого задания в целом соответствует требованиям, демонстрирует умение обучающихся(-егося) работать с материалом, создавать качественные и тщательно проработанные проекты, используя несколько инструментов для исследования. Ответы на вопросы поверхностные, не раскрывают полное понимание изложенной проблемы;</w:t>
      </w:r>
    </w:p>
    <w:p w:rsidR="0069711D" w:rsidRDefault="00A441CA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 xml:space="preserve">- оценка </w:t>
      </w:r>
      <w:r>
        <w:rPr>
          <w:i/>
          <w:iCs/>
          <w:color w:val="000000"/>
          <w:sz w:val="26"/>
          <w:szCs w:val="23"/>
        </w:rPr>
        <w:t xml:space="preserve">«удовлетворительно»: </w:t>
      </w:r>
      <w:r>
        <w:rPr>
          <w:color w:val="000000"/>
          <w:sz w:val="26"/>
          <w:szCs w:val="23"/>
        </w:rPr>
        <w:t>презентация творческого задания соответствует требованиям. Содержание раскрывает тему, но является неполным. При подготовке презентации использованы преимущественно учебники. Изложение материала является самостоятельным, но в основном компилятивным (набор фрагментов чужих текстов), присутствуют ошибки. Ответы на вопросы неполные либо отсутствуют;</w:t>
      </w:r>
    </w:p>
    <w:p w:rsidR="0069711D" w:rsidRDefault="00A441CA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 xml:space="preserve">- оценка </w:t>
      </w:r>
      <w:r>
        <w:rPr>
          <w:i/>
          <w:iCs/>
          <w:color w:val="000000"/>
          <w:sz w:val="26"/>
          <w:szCs w:val="23"/>
        </w:rPr>
        <w:t>«неудовлетворительно»:</w:t>
      </w:r>
      <w:r>
        <w:rPr>
          <w:color w:val="000000"/>
          <w:sz w:val="26"/>
          <w:szCs w:val="23"/>
        </w:rPr>
        <w:t xml:space="preserve"> работа не соответствует требованиям. Содержание работы частично или полностью не соответствует теме. Изложение материала является компиляцией без анализа и обсуждения. Отсутствует мнение автора(-ов) работы или оно является формальным. Ответы на вопросы отсутствуют.</w:t>
      </w:r>
    </w:p>
    <w:p w:rsidR="0069711D" w:rsidRDefault="00A441CA">
      <w:pPr>
        <w:spacing w:line="320" w:lineRule="exact"/>
        <w:jc w:val="center"/>
        <w:rPr>
          <w:b/>
          <w:bCs/>
          <w:color w:val="000000"/>
          <w:sz w:val="26"/>
          <w:szCs w:val="23"/>
          <w:shd w:val="clear" w:color="auto" w:fill="FFFFFF"/>
        </w:rPr>
      </w:pPr>
      <w:r>
        <w:rPr>
          <w:b/>
          <w:bCs/>
          <w:color w:val="000000"/>
          <w:sz w:val="26"/>
          <w:szCs w:val="23"/>
          <w:shd w:val="clear" w:color="auto" w:fill="FFFFFF"/>
        </w:rPr>
        <w:lastRenderedPageBreak/>
        <w:t>Устный опрос по дисциплине «</w:t>
      </w:r>
      <w:r>
        <w:rPr>
          <w:b/>
          <w:bCs/>
          <w:color w:val="000000"/>
          <w:sz w:val="26"/>
          <w:lang w:bidi="ru-RU"/>
        </w:rPr>
        <w:t>Прогнозирование и планирование рационального использования земель</w:t>
      </w:r>
      <w:r>
        <w:rPr>
          <w:b/>
          <w:bCs/>
          <w:color w:val="000000"/>
          <w:sz w:val="26"/>
          <w:szCs w:val="23"/>
          <w:shd w:val="clear" w:color="auto" w:fill="FFFFFF"/>
        </w:rPr>
        <w:t>»</w:t>
      </w:r>
    </w:p>
    <w:p w:rsidR="0069711D" w:rsidRDefault="0069711D">
      <w:pPr>
        <w:shd w:val="clear" w:color="auto" w:fill="FFFFFF"/>
        <w:jc w:val="center"/>
        <w:rPr>
          <w:b/>
          <w:color w:val="000000"/>
          <w:sz w:val="26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268"/>
        <w:gridCol w:w="2693"/>
        <w:gridCol w:w="2686"/>
      </w:tblGrid>
      <w:tr w:rsidR="0069711D" w:rsidTr="008058E9">
        <w:trPr>
          <w:tblHeader/>
        </w:trPr>
        <w:tc>
          <w:tcPr>
            <w:tcW w:w="1980" w:type="dxa"/>
            <w:shd w:val="clear" w:color="auto" w:fill="auto"/>
            <w:vAlign w:val="center"/>
          </w:tcPr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Код формируемой</w:t>
            </w:r>
          </w:p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Наименование</w:t>
            </w:r>
          </w:p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формируемой</w:t>
            </w:r>
          </w:p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компетенции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711D" w:rsidRDefault="00A441CA">
            <w:pPr>
              <w:shd w:val="clear" w:color="auto" w:fill="FFFFFF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Код и наименование</w:t>
            </w:r>
          </w:p>
          <w:p w:rsidR="0069711D" w:rsidRDefault="00A441CA">
            <w:pPr>
              <w:shd w:val="clear" w:color="auto" w:fill="FFFFFF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индикатора достижения формируемой</w:t>
            </w:r>
          </w:p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компетенции</w:t>
            </w:r>
          </w:p>
        </w:tc>
        <w:tc>
          <w:tcPr>
            <w:tcW w:w="2686" w:type="dxa"/>
            <w:shd w:val="clear" w:color="auto" w:fill="auto"/>
            <w:vAlign w:val="center"/>
          </w:tcPr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Критерии оценивания</w:t>
            </w:r>
          </w:p>
        </w:tc>
      </w:tr>
      <w:tr w:rsidR="0069711D" w:rsidTr="008058E9">
        <w:tc>
          <w:tcPr>
            <w:tcW w:w="1980" w:type="dxa"/>
            <w:vMerge w:val="restart"/>
            <w:shd w:val="clear" w:color="auto" w:fill="auto"/>
          </w:tcPr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rPr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  <w:t>ОПК-5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rPr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  <w:t>Способен оценивать и обосновывать результаты исследований в области землеустройства и кадастров</w:t>
            </w:r>
          </w:p>
        </w:tc>
        <w:tc>
          <w:tcPr>
            <w:tcW w:w="2693" w:type="dxa"/>
            <w:shd w:val="clear" w:color="auto" w:fill="auto"/>
          </w:tcPr>
          <w:p w:rsidR="0069711D" w:rsidRDefault="00A441CA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ИД-1</w:t>
            </w:r>
            <w:r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>ОПК5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– Применяет методы и способы осуществления поиска, систематизации, анализа, обработки и хранения информации из различных источников и баз данных для обоснования результатов исследований</w:t>
            </w:r>
          </w:p>
        </w:tc>
        <w:tc>
          <w:tcPr>
            <w:tcW w:w="2686" w:type="dxa"/>
            <w:shd w:val="clear" w:color="auto" w:fill="auto"/>
          </w:tcPr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bidi="ru-RU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pacing w:val="-4"/>
                <w:sz w:val="20"/>
                <w:szCs w:val="20"/>
              </w:rPr>
              <w:t>методы и способы осуществления поиска, систематизации, анализа, обработки и хранения информации из различных источников и баз данных</w:t>
            </w:r>
            <w:r>
              <w:rPr>
                <w:sz w:val="20"/>
                <w:szCs w:val="20"/>
              </w:rPr>
              <w:t xml:space="preserve"> для обоснования результатов исследований.</w:t>
            </w:r>
          </w:p>
          <w:p w:rsidR="0069711D" w:rsidRDefault="00A441CA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 применять </w:t>
            </w:r>
            <w:r>
              <w:rPr>
                <w:bCs/>
                <w:spacing w:val="-4"/>
                <w:sz w:val="20"/>
                <w:szCs w:val="20"/>
              </w:rPr>
              <w:t>методы и способы для осуществления поиска, систематизации, анализа, обработки и хранения информации из различных источников и баз данных</w:t>
            </w:r>
            <w:r>
              <w:rPr>
                <w:sz w:val="20"/>
                <w:szCs w:val="20"/>
              </w:rPr>
              <w:t xml:space="preserve"> для обоснования результатов исследований.</w:t>
            </w:r>
          </w:p>
        </w:tc>
      </w:tr>
      <w:tr w:rsidR="0069711D" w:rsidTr="008058E9">
        <w:tc>
          <w:tcPr>
            <w:tcW w:w="1980" w:type="dxa"/>
            <w:vMerge/>
            <w:shd w:val="clear" w:color="auto" w:fill="auto"/>
          </w:tcPr>
          <w:p w:rsidR="0069711D" w:rsidRDefault="0069711D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rPr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711D" w:rsidRDefault="0069711D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rPr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69711D" w:rsidRDefault="00A441CA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ИД-2</w:t>
            </w:r>
            <w:r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>ОРК5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– Демонстрирует умение осознанного восприятия информации, осуществляет ее оценку, обосновывает результаты исследований в области землеустройства и кадастров;</w:t>
            </w:r>
          </w:p>
        </w:tc>
        <w:tc>
          <w:tcPr>
            <w:tcW w:w="2686" w:type="dxa"/>
            <w:shd w:val="clear" w:color="auto" w:fill="auto"/>
          </w:tcPr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методы оценки информации; 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 информацию для обоснования результатов исследования в области землеустройства и кадастров</w:t>
            </w:r>
            <w:r>
              <w:rPr>
                <w:sz w:val="20"/>
                <w:szCs w:val="20"/>
              </w:rPr>
              <w:t>.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 применять методы оценки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информации; </w:t>
            </w:r>
          </w:p>
          <w:p w:rsidR="0069711D" w:rsidRPr="008058E9" w:rsidRDefault="00A441CA" w:rsidP="008058E9">
            <w:pPr>
              <w:autoSpaceDE w:val="0"/>
              <w:autoSpaceDN w:val="0"/>
              <w:adjustRightInd w:val="0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 использовать информацию для обоснования результатов исследований в области землеустройства и кадастров.</w:t>
            </w:r>
          </w:p>
        </w:tc>
      </w:tr>
      <w:tr w:rsidR="0069711D" w:rsidTr="008058E9">
        <w:tc>
          <w:tcPr>
            <w:tcW w:w="1980" w:type="dxa"/>
            <w:vMerge/>
            <w:shd w:val="clear" w:color="auto" w:fill="auto"/>
          </w:tcPr>
          <w:p w:rsidR="0069711D" w:rsidRDefault="0069711D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rPr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711D" w:rsidRDefault="0069711D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rPr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69711D" w:rsidRDefault="00A441CA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ИД-3</w:t>
            </w:r>
            <w:r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>ОПК5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– Проводит на профессиональном уровне оценку результатов исследований, применяет методы защиты, хранения и </w:t>
            </w:r>
          </w:p>
          <w:p w:rsidR="0069711D" w:rsidRDefault="00A441CA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подачи информации, используя современные информационные технологии и прикладные аппаратно-программные средства</w:t>
            </w:r>
          </w:p>
        </w:tc>
        <w:tc>
          <w:tcPr>
            <w:tcW w:w="2686" w:type="dxa"/>
            <w:shd w:val="clear" w:color="auto" w:fill="auto"/>
          </w:tcPr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как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проводить на оценку результатов исследований на профессиональном уровне;</w:t>
            </w:r>
          </w:p>
          <w:p w:rsidR="0069711D" w:rsidRDefault="00A441CA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- как применять методы защиты, хранения и 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подачи информации, используя современные информационные технологии и прикладные аппаратно-программные средства.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проводить оценку результатов исследований на профессиональном уровне;</w:t>
            </w:r>
          </w:p>
          <w:p w:rsidR="0069711D" w:rsidRDefault="00A441CA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 применять методы защиты, хранения и подачи информации, используя современные информационные технологии и прикладные аппаратно-программные средства</w:t>
            </w:r>
          </w:p>
        </w:tc>
      </w:tr>
      <w:tr w:rsidR="0069711D" w:rsidTr="008058E9">
        <w:tc>
          <w:tcPr>
            <w:tcW w:w="1980" w:type="dxa"/>
            <w:vMerge w:val="restart"/>
            <w:shd w:val="clear" w:color="auto" w:fill="auto"/>
          </w:tcPr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  <w:t xml:space="preserve">ОПК-6 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  <w:t xml:space="preserve">Способен принимать обоснованные решения в профессиональной деятельности, выбирать </w:t>
            </w:r>
            <w:r>
              <w:rPr>
                <w:iCs/>
                <w:color w:val="000000" w:themeColor="text1"/>
                <w:sz w:val="20"/>
                <w:szCs w:val="20"/>
              </w:rPr>
              <w:lastRenderedPageBreak/>
              <w:t>эффективные методы и технологии выполнения землеустроительных и кадастровых работ</w:t>
            </w:r>
          </w:p>
        </w:tc>
        <w:tc>
          <w:tcPr>
            <w:tcW w:w="2693" w:type="dxa"/>
            <w:shd w:val="clear" w:color="auto" w:fill="auto"/>
          </w:tcPr>
          <w:p w:rsidR="0069711D" w:rsidRDefault="00A441C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ИД-1</w:t>
            </w:r>
            <w:r>
              <w:rPr>
                <w:bCs/>
                <w:sz w:val="20"/>
                <w:szCs w:val="20"/>
                <w:vertAlign w:val="subscript"/>
              </w:rPr>
              <w:t>ОПК6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spacing w:val="-2"/>
                <w:sz w:val="20"/>
                <w:szCs w:val="20"/>
              </w:rPr>
            </w:pPr>
            <w:r>
              <w:rPr>
                <w:bCs/>
                <w:spacing w:val="-4"/>
                <w:sz w:val="20"/>
                <w:szCs w:val="20"/>
              </w:rPr>
              <w:t>Д</w:t>
            </w:r>
            <w:r>
              <w:rPr>
                <w:bCs/>
                <w:sz w:val="20"/>
                <w:szCs w:val="20"/>
              </w:rPr>
              <w:t xml:space="preserve">емонстрирует знание методов и способов </w:t>
            </w:r>
            <w:r>
              <w:rPr>
                <w:spacing w:val="-2"/>
                <w:sz w:val="20"/>
                <w:szCs w:val="20"/>
              </w:rPr>
              <w:t>решения задач профессиональной дея</w:t>
            </w:r>
            <w:r>
              <w:rPr>
                <w:spacing w:val="-2"/>
                <w:sz w:val="20"/>
                <w:szCs w:val="20"/>
              </w:rPr>
              <w:lastRenderedPageBreak/>
              <w:t xml:space="preserve">тельности на основе использования современных эффективных и безопасных средств и технологий; </w:t>
            </w:r>
            <w:r>
              <w:rPr>
                <w:sz w:val="20"/>
                <w:szCs w:val="20"/>
              </w:rPr>
              <w:t>принципов принятия обоснованных решений, выбора эффективных методов и технологий выполнения землеустроительных и кадастровых работ;</w:t>
            </w:r>
          </w:p>
          <w:p w:rsidR="0069711D" w:rsidRDefault="0069711D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686" w:type="dxa"/>
            <w:shd w:val="clear" w:color="auto" w:fill="auto"/>
          </w:tcPr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lastRenderedPageBreak/>
              <w:t>-</w:t>
            </w:r>
            <w:r>
              <w:rPr>
                <w:bCs/>
                <w:sz w:val="20"/>
                <w:szCs w:val="20"/>
              </w:rPr>
              <w:t xml:space="preserve"> методы и способы </w:t>
            </w:r>
            <w:r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</w:t>
            </w:r>
            <w:r>
              <w:rPr>
                <w:spacing w:val="-2"/>
                <w:sz w:val="20"/>
                <w:szCs w:val="20"/>
              </w:rPr>
              <w:lastRenderedPageBreak/>
              <w:t>зования современных эффективных и безопасных средств и технологий</w:t>
            </w:r>
            <w:r>
              <w:rPr>
                <w:sz w:val="20"/>
                <w:szCs w:val="20"/>
              </w:rPr>
              <w:t>.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bidi="ru-RU"/>
              </w:rPr>
              <w:t xml:space="preserve">- </w:t>
            </w:r>
            <w:r>
              <w:rPr>
                <w:sz w:val="20"/>
                <w:szCs w:val="20"/>
              </w:rPr>
              <w:t>принципы принятия обоснованных решений, выбора эффективных методов и технологий выполнения землеустроительных и кадастровых работ.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применять знания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методов и способов </w:t>
            </w:r>
            <w:r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>
              <w:rPr>
                <w:sz w:val="20"/>
                <w:szCs w:val="20"/>
              </w:rPr>
              <w:t>.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bidi="ru-RU"/>
              </w:rPr>
              <w:t xml:space="preserve">- использовать знания </w:t>
            </w:r>
            <w:r>
              <w:rPr>
                <w:sz w:val="20"/>
                <w:szCs w:val="20"/>
              </w:rPr>
              <w:t>принципов принятия обоснованных решений, для выбора эффективных методов и технологий выполнения землеустроительных и кадастровых работ.</w:t>
            </w:r>
          </w:p>
          <w:p w:rsidR="0069711D" w:rsidRDefault="0069711D">
            <w:pPr>
              <w:jc w:val="both"/>
              <w:rPr>
                <w:sz w:val="20"/>
                <w:szCs w:val="20"/>
              </w:rPr>
            </w:pPr>
          </w:p>
        </w:tc>
      </w:tr>
      <w:tr w:rsidR="0069711D" w:rsidTr="008058E9">
        <w:trPr>
          <w:trHeight w:val="1482"/>
        </w:trPr>
        <w:tc>
          <w:tcPr>
            <w:tcW w:w="1980" w:type="dxa"/>
            <w:vMerge/>
            <w:shd w:val="clear" w:color="auto" w:fill="auto"/>
          </w:tcPr>
          <w:p w:rsidR="0069711D" w:rsidRDefault="0069711D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rPr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9711D" w:rsidRDefault="0069711D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rPr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69711D" w:rsidRDefault="00A441C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ИД-2</w:t>
            </w:r>
            <w:r>
              <w:rPr>
                <w:bCs/>
                <w:sz w:val="20"/>
                <w:szCs w:val="20"/>
                <w:vertAlign w:val="subscript"/>
              </w:rPr>
              <w:t>ОПК6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Cs/>
                <w:spacing w:val="-2"/>
                <w:sz w:val="20"/>
                <w:szCs w:val="20"/>
              </w:rPr>
              <w:t xml:space="preserve">Применяет современные методы и способы для решения задач в профессиональной деятельности с учетом требований информационной безопасности, </w:t>
            </w:r>
            <w:r>
              <w:rPr>
                <w:bCs/>
                <w:sz w:val="20"/>
                <w:szCs w:val="20"/>
              </w:rPr>
              <w:t xml:space="preserve">на основе принципов </w:t>
            </w:r>
            <w:r>
              <w:rPr>
                <w:spacing w:val="-2"/>
                <w:sz w:val="20"/>
                <w:szCs w:val="20"/>
              </w:rPr>
              <w:t>принятия обоснованных решений в области землеустройства и кадастров</w:t>
            </w:r>
            <w:r>
              <w:rPr>
                <w:sz w:val="20"/>
                <w:szCs w:val="20"/>
              </w:rPr>
              <w:t>;</w:t>
            </w:r>
          </w:p>
          <w:p w:rsidR="0069711D" w:rsidRDefault="0069711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9711D" w:rsidRDefault="0069711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9711D" w:rsidRDefault="0069711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9711D" w:rsidRDefault="00A441C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ИД-3</w:t>
            </w:r>
            <w:r>
              <w:rPr>
                <w:bCs/>
                <w:sz w:val="20"/>
                <w:szCs w:val="20"/>
                <w:vertAlign w:val="subscript"/>
              </w:rPr>
              <w:t>ОПК6</w:t>
            </w:r>
          </w:p>
          <w:p w:rsidR="0069711D" w:rsidRDefault="00A441CA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bCs/>
                <w:spacing w:val="-4"/>
                <w:sz w:val="20"/>
                <w:szCs w:val="20"/>
              </w:rPr>
              <w:t>Р</w:t>
            </w:r>
            <w:r>
              <w:rPr>
                <w:bCs/>
                <w:sz w:val="20"/>
                <w:szCs w:val="20"/>
              </w:rPr>
              <w:t>ешает стандартные профессиональные задачи, выбирая эффективные и безопасные технические средства и технологии</w:t>
            </w:r>
            <w:r>
              <w:rPr>
                <w:sz w:val="20"/>
                <w:szCs w:val="20"/>
              </w:rPr>
              <w:t xml:space="preserve">; </w:t>
            </w:r>
            <w:r>
              <w:rPr>
                <w:bCs/>
                <w:sz w:val="20"/>
                <w:szCs w:val="20"/>
              </w:rPr>
              <w:t>осуществляет анализ основных характеристик объектов землеустроительной и кадастровой деятельности и оценивает преимущества и недостатки выбранных методов и технологий для их описания в соответствии с действующим законодательством.</w:t>
            </w:r>
          </w:p>
          <w:p w:rsidR="0069711D" w:rsidRDefault="0069711D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  <w:p w:rsidR="0069711D" w:rsidRDefault="0069711D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  <w:p w:rsidR="0069711D" w:rsidRDefault="0069711D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686" w:type="dxa"/>
            <w:shd w:val="clear" w:color="auto" w:fill="auto"/>
          </w:tcPr>
          <w:p w:rsidR="0069711D" w:rsidRDefault="00A441CA">
            <w:pPr>
              <w:jc w:val="both"/>
              <w:rPr>
                <w:bCs/>
                <w:spacing w:val="-2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>
              <w:rPr>
                <w:bCs/>
                <w:spacing w:val="-2"/>
                <w:sz w:val="20"/>
                <w:szCs w:val="20"/>
              </w:rPr>
              <w:t>современные методы и способы для решения задач в профессиональной деятельности;</w:t>
            </w:r>
          </w:p>
          <w:p w:rsidR="0069711D" w:rsidRDefault="00A441CA">
            <w:pPr>
              <w:jc w:val="both"/>
              <w:rPr>
                <w:bCs/>
                <w:spacing w:val="-2"/>
                <w:sz w:val="20"/>
                <w:szCs w:val="20"/>
              </w:rPr>
            </w:pPr>
            <w:r>
              <w:rPr>
                <w:bCs/>
                <w:spacing w:val="-2"/>
                <w:sz w:val="20"/>
                <w:szCs w:val="20"/>
              </w:rPr>
              <w:t>-  требования информационной безопасности;</w:t>
            </w:r>
          </w:p>
          <w:p w:rsidR="0069711D" w:rsidRDefault="00A441CA">
            <w:pPr>
              <w:jc w:val="both"/>
              <w:rPr>
                <w:bCs/>
                <w:spacing w:val="-2"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pacing w:val="-2"/>
                <w:sz w:val="20"/>
                <w:szCs w:val="20"/>
              </w:rPr>
              <w:t>применять современные методы и способы для решения задач в профессиональной деятельности;</w:t>
            </w:r>
          </w:p>
          <w:p w:rsidR="0069711D" w:rsidRDefault="00A441CA">
            <w:pPr>
              <w:jc w:val="both"/>
              <w:rPr>
                <w:bCs/>
                <w:spacing w:val="-2"/>
                <w:sz w:val="20"/>
                <w:szCs w:val="20"/>
              </w:rPr>
            </w:pPr>
            <w:r>
              <w:rPr>
                <w:bCs/>
                <w:spacing w:val="-2"/>
                <w:sz w:val="20"/>
                <w:szCs w:val="20"/>
              </w:rPr>
              <w:t>- учитывать требования информационной безопасности;</w:t>
            </w:r>
          </w:p>
          <w:p w:rsidR="0069711D" w:rsidRDefault="0069711D">
            <w:pPr>
              <w:jc w:val="both"/>
              <w:rPr>
                <w:bCs/>
                <w:spacing w:val="-2"/>
                <w:sz w:val="20"/>
                <w:szCs w:val="20"/>
              </w:rPr>
            </w:pPr>
          </w:p>
          <w:p w:rsidR="0069711D" w:rsidRDefault="00A441C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 эффективные и безопасные технические средства и технологии для решения стандартных профессиональных задач;</w:t>
            </w:r>
          </w:p>
          <w:p w:rsidR="0069711D" w:rsidRDefault="00A441C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основные характеристик объектов землеустроительной и кадастровой деятельности;</w:t>
            </w:r>
          </w:p>
          <w:p w:rsidR="0069711D" w:rsidRDefault="00A441C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преимущества и недостатки выбранных методов и технологий.</w:t>
            </w:r>
          </w:p>
          <w:p w:rsidR="0069711D" w:rsidRDefault="00A441C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 решать стандартные профессиональные задачи выбирая эффективные и безопасные технические средства и технологии;</w:t>
            </w:r>
          </w:p>
          <w:p w:rsidR="0069711D" w:rsidRDefault="00A441C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осуществлять анализ основных характеристик объектов землеустроительной и кадастровой деятельности;</w:t>
            </w:r>
          </w:p>
          <w:p w:rsidR="0069711D" w:rsidRDefault="00A441CA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- оценивать преимущества и недостатки выбранных методов и технологий для их описания в соответствии с действующим законодательством.</w:t>
            </w:r>
          </w:p>
        </w:tc>
      </w:tr>
    </w:tbl>
    <w:p w:rsidR="0069711D" w:rsidRDefault="0069711D">
      <w:pPr>
        <w:spacing w:line="320" w:lineRule="exact"/>
        <w:jc w:val="center"/>
        <w:rPr>
          <w:b/>
          <w:bCs/>
          <w:color w:val="000000"/>
          <w:sz w:val="26"/>
          <w:szCs w:val="23"/>
          <w:shd w:val="clear" w:color="auto" w:fill="FFFFFF"/>
        </w:rPr>
      </w:pPr>
    </w:p>
    <w:p w:rsidR="0069711D" w:rsidRDefault="00A441CA">
      <w:pPr>
        <w:shd w:val="clear" w:color="auto" w:fill="FFFFFF"/>
        <w:ind w:firstLine="567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>• Содержит 40 вопросов.</w:t>
      </w:r>
    </w:p>
    <w:p w:rsidR="0069711D" w:rsidRDefault="00A441CA">
      <w:pPr>
        <w:shd w:val="clear" w:color="auto" w:fill="FFFFFF"/>
        <w:ind w:firstLine="567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>• Форма опроса –индивидуальный</w:t>
      </w:r>
    </w:p>
    <w:p w:rsidR="0069711D" w:rsidRDefault="0069711D">
      <w:pPr>
        <w:shd w:val="clear" w:color="auto" w:fill="FFFFFF"/>
        <w:ind w:firstLine="567"/>
        <w:rPr>
          <w:color w:val="000000"/>
          <w:sz w:val="26"/>
          <w:szCs w:val="23"/>
        </w:rPr>
      </w:pPr>
    </w:p>
    <w:p w:rsidR="0069711D" w:rsidRDefault="00A441CA">
      <w:pPr>
        <w:shd w:val="clear" w:color="auto" w:fill="FFFFFF"/>
        <w:jc w:val="center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>Задания к устному опросу:</w:t>
      </w:r>
    </w:p>
    <w:p w:rsidR="0069711D" w:rsidRDefault="00A441CA">
      <w:pPr>
        <w:pStyle w:val="af9"/>
        <w:numPr>
          <w:ilvl w:val="0"/>
          <w:numId w:val="5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Формы предвидения</w:t>
      </w:r>
    </w:p>
    <w:p w:rsidR="0069711D" w:rsidRDefault="00A441CA">
      <w:pPr>
        <w:pStyle w:val="af9"/>
        <w:numPr>
          <w:ilvl w:val="0"/>
          <w:numId w:val="5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Гипотеза, прогноз, план. Их взаимосвязь и характеристика</w:t>
      </w:r>
    </w:p>
    <w:p w:rsidR="0069711D" w:rsidRDefault="00A441CA">
      <w:pPr>
        <w:pStyle w:val="af9"/>
        <w:numPr>
          <w:ilvl w:val="0"/>
          <w:numId w:val="5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Формы сочетания прогноза и плана</w:t>
      </w:r>
    </w:p>
    <w:p w:rsidR="0069711D" w:rsidRDefault="00A441CA">
      <w:pPr>
        <w:pStyle w:val="af9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История возникновения прогнозирования и планирования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Роль прогностики в современном обществе, ее сущность и значение.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Основные исторические этапы развития прогнозирования и планирования в России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Определение прогнозирования использования земельных ресурсов и объектов недвижимости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Определение планирования  использования земельных ресурсов и объектов недвижимости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Основные задачи и функции  прогнозирования  и планирования использования земельных ресурсов и объектов недвижимости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Принципы прогнозирования и планирования использования земельных ресурсов и объектами недвижимости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Особенности управления земельными ресурсами и объектами недвижимости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Прогнозирование и планирование как важнейшие функции управления земельными ресурсами и объектами недвижимости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Понятие «период упреждения»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Классификация прогнозов по периоду упреждения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Классификация прогнозов по масштабу прогнозирования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Классификация прогнозов по функциональной направленности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Особенности целевого прогноза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Особенности поискового прогноза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Особенности качественного и количественного прогнозов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Определение точности, надежности и достоверности прогноза.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Структура задания на разработку прогноза. 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Основные этапы прогнозирования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Объективные и субъективные методы прогнозирования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Методы экстраполяции, достоинства и недостатки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Классификация методов экстраполяции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Методы моделирования, достоинства, недостатки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Классификация методов моделирования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Методы планирования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lastRenderedPageBreak/>
        <w:t>Достоинства и недостатки методов планирования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Применение методов планирования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Требования, предъявляемые к эксперту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Классификация индивидуальных субъективных методов прогнозирования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Классификация коллективных субъективных методов прогнозирования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Основные организационные схемы прогнозирования использования земельных ресурсов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Основные виды прогнозной информации и их взаимосвязь со способами прогнозирования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Основные требования, предъявленные к информационной базе планирования и прогнозирования.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Понятие информационного обеспечения прогнозирования и планирования использования земельных ресурсов и объектов недвижимости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Зарубежный опыт прогнозирования и планирования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Роль прогнозирования и планирования в системе управления земельными ресурсами и объектами недвижимости</w:t>
      </w:r>
    </w:p>
    <w:p w:rsidR="0069711D" w:rsidRDefault="00A441CA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Эффективность использования земель и объектов недвижимости на результатах прогнозирования и планирования земель и объектов недвижимости</w:t>
      </w:r>
    </w:p>
    <w:p w:rsidR="0069711D" w:rsidRDefault="00A441CA">
      <w:pPr>
        <w:shd w:val="clear" w:color="auto" w:fill="FFFFFF"/>
        <w:spacing w:line="320" w:lineRule="exact"/>
        <w:jc w:val="both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>Критерии оценки уровня сформированности компетенций для устного опроса:</w:t>
      </w:r>
    </w:p>
    <w:p w:rsidR="0069711D" w:rsidRDefault="00A441CA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 xml:space="preserve">- оценка </w:t>
      </w:r>
      <w:r>
        <w:rPr>
          <w:i/>
          <w:iCs/>
          <w:color w:val="000000"/>
          <w:sz w:val="26"/>
          <w:szCs w:val="23"/>
        </w:rPr>
        <w:t>«отлично»:</w:t>
      </w:r>
      <w:r>
        <w:rPr>
          <w:color w:val="000000"/>
          <w:sz w:val="26"/>
          <w:szCs w:val="23"/>
        </w:rPr>
        <w:t xml:space="preserve"> обучающимся дан полный, развернутый ответ на поставленный вопрос; в ответе прослеживается четкая структура, логическая последовательность, отражающая сущность раскрываемых понятий, теорий, явлений. Знание по дисциплине демонстрируются на фоне понимания его в системе данной науки и междисциплинарных связей. Обучающийся владеет терминологией, способен приводить примеры, высказывает свою точку зрения с опорой на знания и опыт;</w:t>
      </w:r>
    </w:p>
    <w:p w:rsidR="0069711D" w:rsidRDefault="00A441CA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 xml:space="preserve">- оценка </w:t>
      </w:r>
      <w:r>
        <w:rPr>
          <w:i/>
          <w:iCs/>
          <w:color w:val="000000"/>
          <w:sz w:val="26"/>
          <w:szCs w:val="23"/>
        </w:rPr>
        <w:t>«хорошо»:</w:t>
      </w:r>
      <w:r>
        <w:rPr>
          <w:color w:val="000000"/>
          <w:sz w:val="26"/>
          <w:szCs w:val="23"/>
        </w:rPr>
        <w:t xml:space="preserve"> обучающимся дан полный, развернутый ответ на поставленный вопрос, показано умение выделять существенные и несущественные признаки, причинно-следственные связи. Ответ логичен, выстроен, но совершены единичные ошибки. Не в полной мере владеет знаниями по всей дисциплине. Даны ответы на дополнительные, поясняющие вопросы;</w:t>
      </w:r>
    </w:p>
    <w:p w:rsidR="0069711D" w:rsidRDefault="00A441CA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 xml:space="preserve">- оценка </w:t>
      </w:r>
      <w:r>
        <w:rPr>
          <w:i/>
          <w:iCs/>
          <w:color w:val="000000"/>
          <w:sz w:val="26"/>
          <w:szCs w:val="23"/>
        </w:rPr>
        <w:t>«удовлетворительно»:</w:t>
      </w:r>
      <w:r>
        <w:rPr>
          <w:color w:val="000000"/>
          <w:sz w:val="26"/>
          <w:szCs w:val="23"/>
        </w:rPr>
        <w:t xml:space="preserve"> ответ на вопрос не полный, с ошибками. Обучающийся путается в деталях, с затруднением пользуется профессиональной терминологией. Есть замечания к построению ответа, к логике и последовательности изложения. Не отвечает на дополнительные вопросы;</w:t>
      </w:r>
    </w:p>
    <w:p w:rsidR="0069711D" w:rsidRDefault="00A441CA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 xml:space="preserve">- оценка </w:t>
      </w:r>
      <w:r>
        <w:rPr>
          <w:i/>
          <w:iCs/>
          <w:color w:val="000000"/>
          <w:sz w:val="26"/>
          <w:szCs w:val="23"/>
        </w:rPr>
        <w:t xml:space="preserve">«неудовлетворительно»: </w:t>
      </w:r>
      <w:r>
        <w:rPr>
          <w:color w:val="000000"/>
          <w:sz w:val="26"/>
          <w:szCs w:val="23"/>
        </w:rPr>
        <w:t>ответ разрозненные знания с существенными ошибками по вопросу, присутствует фрагментарность, нелогичность изложения. Обучающийся не осознает связь обсуждаемого вопроса с другими объектами дисциплины, речь неграмотная, не используется профессиональная терминология. Ответы на дополнительные вопросы не даны или неверные.</w:t>
      </w:r>
    </w:p>
    <w:p w:rsidR="0069711D" w:rsidRDefault="0069711D">
      <w:pPr>
        <w:spacing w:line="320" w:lineRule="exact"/>
        <w:ind w:firstLine="567"/>
        <w:jc w:val="both"/>
        <w:rPr>
          <w:b/>
          <w:bCs/>
          <w:sz w:val="26"/>
          <w:szCs w:val="28"/>
        </w:rPr>
      </w:pPr>
    </w:p>
    <w:p w:rsidR="0069711D" w:rsidRDefault="00A441CA">
      <w:pPr>
        <w:shd w:val="clear" w:color="auto" w:fill="FFFFFF"/>
        <w:jc w:val="center"/>
        <w:rPr>
          <w:color w:val="000000"/>
          <w:sz w:val="26"/>
          <w:szCs w:val="23"/>
        </w:rPr>
      </w:pPr>
      <w:r>
        <w:rPr>
          <w:b/>
          <w:bCs/>
          <w:color w:val="000000"/>
          <w:sz w:val="26"/>
          <w:szCs w:val="23"/>
        </w:rPr>
        <w:t xml:space="preserve">Оценочные средства для проведения промежуточной аттестации </w:t>
      </w:r>
    </w:p>
    <w:p w:rsidR="0069711D" w:rsidRDefault="0069711D">
      <w:pPr>
        <w:spacing w:line="320" w:lineRule="exact"/>
        <w:ind w:firstLine="567"/>
        <w:jc w:val="both"/>
        <w:rPr>
          <w:b/>
          <w:bCs/>
          <w:sz w:val="26"/>
          <w:szCs w:val="28"/>
        </w:rPr>
      </w:pPr>
    </w:p>
    <w:p w:rsidR="0069711D" w:rsidRDefault="00A441CA">
      <w:pPr>
        <w:shd w:val="clear" w:color="auto" w:fill="FFFFFF"/>
        <w:spacing w:line="320" w:lineRule="exact"/>
        <w:jc w:val="center"/>
        <w:rPr>
          <w:b/>
          <w:bCs/>
          <w:color w:val="000000"/>
          <w:sz w:val="26"/>
          <w:szCs w:val="23"/>
        </w:rPr>
      </w:pPr>
      <w:r>
        <w:rPr>
          <w:b/>
          <w:bCs/>
          <w:color w:val="000000"/>
          <w:sz w:val="26"/>
          <w:szCs w:val="23"/>
        </w:rPr>
        <w:t>Тест для проведения дифференцированного зачета</w:t>
      </w:r>
    </w:p>
    <w:p w:rsidR="0069711D" w:rsidRDefault="0069711D">
      <w:pPr>
        <w:shd w:val="clear" w:color="auto" w:fill="FFFFFF"/>
        <w:spacing w:line="320" w:lineRule="exact"/>
        <w:jc w:val="center"/>
        <w:rPr>
          <w:b/>
          <w:bCs/>
          <w:color w:val="000000"/>
          <w:sz w:val="26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2"/>
        <w:gridCol w:w="2408"/>
        <w:gridCol w:w="2408"/>
        <w:gridCol w:w="2409"/>
      </w:tblGrid>
      <w:tr w:rsidR="0069711D">
        <w:trPr>
          <w:tblHeader/>
        </w:trPr>
        <w:tc>
          <w:tcPr>
            <w:tcW w:w="2463" w:type="dxa"/>
            <w:shd w:val="clear" w:color="auto" w:fill="auto"/>
            <w:vAlign w:val="center"/>
          </w:tcPr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Код формируемой</w:t>
            </w:r>
          </w:p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компетенции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Наименование</w:t>
            </w:r>
          </w:p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формируемой</w:t>
            </w:r>
          </w:p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компетенции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69711D" w:rsidRDefault="00A441CA">
            <w:pPr>
              <w:shd w:val="clear" w:color="auto" w:fill="FFFFFF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Код и наименование</w:t>
            </w:r>
          </w:p>
          <w:p w:rsidR="0069711D" w:rsidRDefault="00A441CA">
            <w:pPr>
              <w:shd w:val="clear" w:color="auto" w:fill="FFFFFF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индикатора достижения формируемой</w:t>
            </w:r>
          </w:p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компетенции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Критерии оценивания</w:t>
            </w:r>
          </w:p>
        </w:tc>
      </w:tr>
      <w:tr w:rsidR="0069711D">
        <w:tc>
          <w:tcPr>
            <w:tcW w:w="2463" w:type="dxa"/>
            <w:vMerge w:val="restart"/>
            <w:shd w:val="clear" w:color="auto" w:fill="auto"/>
          </w:tcPr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rPr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  <w:t>ОПК-5</w:t>
            </w:r>
          </w:p>
        </w:tc>
        <w:tc>
          <w:tcPr>
            <w:tcW w:w="2463" w:type="dxa"/>
            <w:vMerge w:val="restart"/>
            <w:shd w:val="clear" w:color="auto" w:fill="auto"/>
          </w:tcPr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rPr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  <w:t>Способен оценивать и обосновывать результаты исследований в области землеустройства и кадастров</w:t>
            </w:r>
          </w:p>
        </w:tc>
        <w:tc>
          <w:tcPr>
            <w:tcW w:w="2463" w:type="dxa"/>
            <w:shd w:val="clear" w:color="auto" w:fill="auto"/>
          </w:tcPr>
          <w:p w:rsidR="0069711D" w:rsidRDefault="00A441CA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ИД-1</w:t>
            </w:r>
            <w:r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>ОПК5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– Применяет методы и способы осуществления поиска, систематизации, анализа, обработки и хранения информации из различных источников и баз данных для обоснования результатов исследований</w:t>
            </w:r>
          </w:p>
        </w:tc>
        <w:tc>
          <w:tcPr>
            <w:tcW w:w="2464" w:type="dxa"/>
            <w:shd w:val="clear" w:color="auto" w:fill="auto"/>
          </w:tcPr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bidi="ru-RU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pacing w:val="-4"/>
                <w:sz w:val="20"/>
                <w:szCs w:val="20"/>
              </w:rPr>
              <w:t>методы и способы осуществления поиска, систематизации, анализа, обработки и хранения информации из различных источников и баз данных</w:t>
            </w:r>
            <w:r>
              <w:rPr>
                <w:sz w:val="20"/>
                <w:szCs w:val="20"/>
              </w:rPr>
              <w:t xml:space="preserve"> для обоснования результатов исследований.</w:t>
            </w:r>
          </w:p>
          <w:p w:rsidR="0069711D" w:rsidRDefault="00A441CA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 применять </w:t>
            </w:r>
            <w:r>
              <w:rPr>
                <w:bCs/>
                <w:spacing w:val="-4"/>
                <w:sz w:val="20"/>
                <w:szCs w:val="20"/>
              </w:rPr>
              <w:t>методы и способы для осуществления поиска, систематизации, анализа, обработки и хранения информации из различных источников и баз данных</w:t>
            </w:r>
            <w:r>
              <w:rPr>
                <w:sz w:val="20"/>
                <w:szCs w:val="20"/>
              </w:rPr>
              <w:t xml:space="preserve"> для обоснования результатов исследований.</w:t>
            </w:r>
          </w:p>
        </w:tc>
      </w:tr>
      <w:tr w:rsidR="0069711D">
        <w:tc>
          <w:tcPr>
            <w:tcW w:w="2463" w:type="dxa"/>
            <w:vMerge/>
            <w:shd w:val="clear" w:color="auto" w:fill="auto"/>
          </w:tcPr>
          <w:p w:rsidR="0069711D" w:rsidRDefault="0069711D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rPr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463" w:type="dxa"/>
            <w:vMerge/>
            <w:shd w:val="clear" w:color="auto" w:fill="auto"/>
          </w:tcPr>
          <w:p w:rsidR="0069711D" w:rsidRDefault="0069711D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rPr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auto"/>
          </w:tcPr>
          <w:p w:rsidR="0069711D" w:rsidRDefault="00A441CA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ИД-2</w:t>
            </w:r>
            <w:r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>ОРК5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– Демонстрирует умение осознанного восприятия информации, осуществляет ее оценку, обосновывает результаты исследований в области землеустройства и кадастров;</w:t>
            </w:r>
          </w:p>
        </w:tc>
        <w:tc>
          <w:tcPr>
            <w:tcW w:w="2464" w:type="dxa"/>
            <w:shd w:val="clear" w:color="auto" w:fill="auto"/>
          </w:tcPr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методы оценки информации; 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 информацию для обоснования результатов исследования в области землеустройства и кадастров</w:t>
            </w:r>
            <w:r>
              <w:rPr>
                <w:sz w:val="20"/>
                <w:szCs w:val="20"/>
              </w:rPr>
              <w:t>.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 применять методы оценки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информации; 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 использовать информацию для обоснования результатов исследований в области землеустройства и кадастров.</w:t>
            </w:r>
          </w:p>
          <w:p w:rsidR="0069711D" w:rsidRDefault="0069711D">
            <w:pPr>
              <w:jc w:val="both"/>
              <w:rPr>
                <w:sz w:val="20"/>
                <w:szCs w:val="20"/>
              </w:rPr>
            </w:pPr>
          </w:p>
        </w:tc>
      </w:tr>
      <w:tr w:rsidR="0069711D">
        <w:tc>
          <w:tcPr>
            <w:tcW w:w="2463" w:type="dxa"/>
            <w:vMerge/>
            <w:shd w:val="clear" w:color="auto" w:fill="auto"/>
          </w:tcPr>
          <w:p w:rsidR="0069711D" w:rsidRDefault="0069711D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rPr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463" w:type="dxa"/>
            <w:vMerge/>
            <w:shd w:val="clear" w:color="auto" w:fill="auto"/>
          </w:tcPr>
          <w:p w:rsidR="0069711D" w:rsidRDefault="0069711D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rPr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auto"/>
          </w:tcPr>
          <w:p w:rsidR="0069711D" w:rsidRDefault="00A441CA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ИД-3</w:t>
            </w:r>
            <w:r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>ОПК5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– Проводит на профессиональном уровне оценку результатов исследований, применяет методы защиты, хранения и </w:t>
            </w:r>
          </w:p>
          <w:p w:rsidR="0069711D" w:rsidRDefault="00A441CA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подачи информации, используя современные информационные технологии и прикладные аппаратно-программные средства</w:t>
            </w:r>
          </w:p>
        </w:tc>
        <w:tc>
          <w:tcPr>
            <w:tcW w:w="2464" w:type="dxa"/>
            <w:shd w:val="clear" w:color="auto" w:fill="auto"/>
          </w:tcPr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как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проводить на оценку результатов исследований на профессиональном уровне;</w:t>
            </w:r>
          </w:p>
          <w:p w:rsidR="0069711D" w:rsidRDefault="00A441CA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- как применять методы защиты, хранения и 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подачи информации, используя современные информационные технологии и прикладные аппаратно-программные средства.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проводить оценку результатов исследований на профессиональном уровне;</w:t>
            </w:r>
          </w:p>
          <w:p w:rsidR="0069711D" w:rsidRDefault="00A441CA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 применять методы защиты, хранения и подачи информации, используя современные информационные технологии и прикладные аппаратно-программные средства</w:t>
            </w:r>
          </w:p>
        </w:tc>
      </w:tr>
      <w:tr w:rsidR="0069711D">
        <w:tc>
          <w:tcPr>
            <w:tcW w:w="2463" w:type="dxa"/>
            <w:vMerge w:val="restart"/>
            <w:shd w:val="clear" w:color="auto" w:fill="auto"/>
          </w:tcPr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  <w:lastRenderedPageBreak/>
              <w:t xml:space="preserve">ОПК-6 </w:t>
            </w:r>
          </w:p>
        </w:tc>
        <w:tc>
          <w:tcPr>
            <w:tcW w:w="2463" w:type="dxa"/>
            <w:vMerge w:val="restart"/>
            <w:shd w:val="clear" w:color="auto" w:fill="auto"/>
          </w:tcPr>
          <w:p w:rsidR="0069711D" w:rsidRDefault="00A441CA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  <w:t>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</w:tc>
        <w:tc>
          <w:tcPr>
            <w:tcW w:w="2463" w:type="dxa"/>
            <w:shd w:val="clear" w:color="auto" w:fill="auto"/>
          </w:tcPr>
          <w:p w:rsidR="0069711D" w:rsidRDefault="00A441C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ИД-1</w:t>
            </w:r>
            <w:r>
              <w:rPr>
                <w:bCs/>
                <w:sz w:val="20"/>
                <w:szCs w:val="20"/>
                <w:vertAlign w:val="subscript"/>
              </w:rPr>
              <w:t>ОПК6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spacing w:val="-2"/>
                <w:sz w:val="20"/>
                <w:szCs w:val="20"/>
              </w:rPr>
            </w:pPr>
            <w:r>
              <w:rPr>
                <w:bCs/>
                <w:spacing w:val="-4"/>
                <w:sz w:val="20"/>
                <w:szCs w:val="20"/>
              </w:rPr>
              <w:t>Д</w:t>
            </w:r>
            <w:r>
              <w:rPr>
                <w:bCs/>
                <w:sz w:val="20"/>
                <w:szCs w:val="20"/>
              </w:rPr>
              <w:t xml:space="preserve">емонстрирует знание методов и способов </w:t>
            </w:r>
            <w:r>
              <w:rPr>
                <w:spacing w:val="-2"/>
                <w:sz w:val="20"/>
                <w:szCs w:val="20"/>
              </w:rPr>
              <w:t xml:space="preserve">решения задач профессиональной деятельности на основе использования современных эффективных и безопасных средств и технологий; </w:t>
            </w:r>
            <w:r>
              <w:rPr>
                <w:sz w:val="20"/>
                <w:szCs w:val="20"/>
              </w:rPr>
              <w:t>принципов принятия обоснованных решений, выбора эффективных методов и технологий выполнения землеустроительных и кадастровых работ;</w:t>
            </w:r>
          </w:p>
          <w:p w:rsidR="0069711D" w:rsidRDefault="0069711D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464" w:type="dxa"/>
            <w:shd w:val="clear" w:color="auto" w:fill="auto"/>
          </w:tcPr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 методы и способы </w:t>
            </w:r>
            <w:r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>
              <w:rPr>
                <w:sz w:val="20"/>
                <w:szCs w:val="20"/>
              </w:rPr>
              <w:t>.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bidi="ru-RU"/>
              </w:rPr>
              <w:t xml:space="preserve">- </w:t>
            </w:r>
            <w:r>
              <w:rPr>
                <w:sz w:val="20"/>
                <w:szCs w:val="20"/>
              </w:rPr>
              <w:t>принципы принятия обоснованных решений, выбора эффективных методов и технологий выполнения землеустроительных и кадастровых работ.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применять знания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методов и способов </w:t>
            </w:r>
            <w:r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>
              <w:rPr>
                <w:sz w:val="20"/>
                <w:szCs w:val="20"/>
              </w:rPr>
              <w:t>.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bidi="ru-RU"/>
              </w:rPr>
              <w:t xml:space="preserve">- использовать знания </w:t>
            </w:r>
            <w:r>
              <w:rPr>
                <w:sz w:val="20"/>
                <w:szCs w:val="20"/>
              </w:rPr>
              <w:t>принципов принятия обоснованных решений, для выбора эффективных методов и технологий выполнения землеустроительных и кадастровых работ.</w:t>
            </w:r>
          </w:p>
          <w:p w:rsidR="0069711D" w:rsidRDefault="0069711D">
            <w:pPr>
              <w:jc w:val="both"/>
              <w:rPr>
                <w:sz w:val="20"/>
                <w:szCs w:val="20"/>
              </w:rPr>
            </w:pPr>
          </w:p>
        </w:tc>
      </w:tr>
      <w:tr w:rsidR="0069711D">
        <w:trPr>
          <w:trHeight w:val="2540"/>
        </w:trPr>
        <w:tc>
          <w:tcPr>
            <w:tcW w:w="2463" w:type="dxa"/>
            <w:vMerge/>
            <w:shd w:val="clear" w:color="auto" w:fill="auto"/>
          </w:tcPr>
          <w:p w:rsidR="0069711D" w:rsidRDefault="0069711D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rPr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463" w:type="dxa"/>
            <w:vMerge/>
            <w:shd w:val="clear" w:color="auto" w:fill="auto"/>
          </w:tcPr>
          <w:p w:rsidR="0069711D" w:rsidRDefault="0069711D">
            <w:pPr>
              <w:pStyle w:val="24"/>
              <w:shd w:val="clear" w:color="auto" w:fill="auto"/>
              <w:tabs>
                <w:tab w:val="left" w:pos="966"/>
              </w:tabs>
              <w:spacing w:before="0" w:line="240" w:lineRule="auto"/>
              <w:rPr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auto"/>
          </w:tcPr>
          <w:p w:rsidR="0069711D" w:rsidRDefault="00A441C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ИД-2</w:t>
            </w:r>
            <w:r>
              <w:rPr>
                <w:bCs/>
                <w:sz w:val="20"/>
                <w:szCs w:val="20"/>
                <w:vertAlign w:val="subscript"/>
              </w:rPr>
              <w:t>ОПК6</w:t>
            </w:r>
          </w:p>
          <w:p w:rsidR="0069711D" w:rsidRDefault="00A441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Cs/>
                <w:spacing w:val="-2"/>
                <w:sz w:val="20"/>
                <w:szCs w:val="20"/>
              </w:rPr>
              <w:t xml:space="preserve">Применяет современные методы и способы для решения задач в профессиональной деятельности с учетом требований информационной безопасности, </w:t>
            </w:r>
            <w:r>
              <w:rPr>
                <w:bCs/>
                <w:sz w:val="20"/>
                <w:szCs w:val="20"/>
              </w:rPr>
              <w:t xml:space="preserve">на основе принципов </w:t>
            </w:r>
            <w:r>
              <w:rPr>
                <w:spacing w:val="-2"/>
                <w:sz w:val="20"/>
                <w:szCs w:val="20"/>
              </w:rPr>
              <w:t>принятия обоснованных решений в области землеустройства и кадастров</w:t>
            </w:r>
            <w:r>
              <w:rPr>
                <w:sz w:val="20"/>
                <w:szCs w:val="20"/>
              </w:rPr>
              <w:t>;</w:t>
            </w:r>
          </w:p>
          <w:p w:rsidR="0069711D" w:rsidRDefault="0069711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9711D" w:rsidRDefault="0069711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9711D" w:rsidRDefault="0069711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9711D" w:rsidRDefault="00A441C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ИД-3</w:t>
            </w:r>
            <w:r>
              <w:rPr>
                <w:bCs/>
                <w:sz w:val="20"/>
                <w:szCs w:val="20"/>
                <w:vertAlign w:val="subscript"/>
              </w:rPr>
              <w:t>ОПК6</w:t>
            </w:r>
          </w:p>
          <w:p w:rsidR="0069711D" w:rsidRDefault="00A441CA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bCs/>
                <w:spacing w:val="-4"/>
                <w:sz w:val="20"/>
                <w:szCs w:val="20"/>
              </w:rPr>
              <w:t>Р</w:t>
            </w:r>
            <w:r>
              <w:rPr>
                <w:bCs/>
                <w:sz w:val="20"/>
                <w:szCs w:val="20"/>
              </w:rPr>
              <w:t>ешает стандартные профессиональные задачи, выбирая эффективные и безопасные технические средства и технологии</w:t>
            </w:r>
            <w:r>
              <w:rPr>
                <w:sz w:val="20"/>
                <w:szCs w:val="20"/>
              </w:rPr>
              <w:t xml:space="preserve">; </w:t>
            </w:r>
            <w:r>
              <w:rPr>
                <w:bCs/>
                <w:sz w:val="20"/>
                <w:szCs w:val="20"/>
              </w:rPr>
              <w:t xml:space="preserve">осуществляет анализ основных характеристик объектов землеустроительной и кадастровой деятельности и оценивает </w:t>
            </w:r>
            <w:r>
              <w:rPr>
                <w:bCs/>
                <w:sz w:val="20"/>
                <w:szCs w:val="20"/>
              </w:rPr>
              <w:lastRenderedPageBreak/>
              <w:t>преимущества и недостатки выбранных методов и технологий для их описания в соответствии с действующим законодательством.</w:t>
            </w:r>
          </w:p>
          <w:p w:rsidR="0069711D" w:rsidRDefault="0069711D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  <w:p w:rsidR="0069711D" w:rsidRDefault="0069711D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  <w:p w:rsidR="0069711D" w:rsidRDefault="0069711D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464" w:type="dxa"/>
            <w:shd w:val="clear" w:color="auto" w:fill="auto"/>
          </w:tcPr>
          <w:p w:rsidR="0069711D" w:rsidRDefault="00A441CA">
            <w:pPr>
              <w:jc w:val="both"/>
              <w:rPr>
                <w:bCs/>
                <w:spacing w:val="-2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- </w:t>
            </w:r>
            <w:r>
              <w:rPr>
                <w:bCs/>
                <w:spacing w:val="-2"/>
                <w:sz w:val="20"/>
                <w:szCs w:val="20"/>
              </w:rPr>
              <w:t>современные методы и способы для решения задач в профессиональной деятельности;</w:t>
            </w:r>
          </w:p>
          <w:p w:rsidR="0069711D" w:rsidRDefault="00A441CA">
            <w:pPr>
              <w:jc w:val="both"/>
              <w:rPr>
                <w:bCs/>
                <w:spacing w:val="-2"/>
                <w:sz w:val="20"/>
                <w:szCs w:val="20"/>
              </w:rPr>
            </w:pPr>
            <w:r>
              <w:rPr>
                <w:bCs/>
                <w:spacing w:val="-2"/>
                <w:sz w:val="20"/>
                <w:szCs w:val="20"/>
              </w:rPr>
              <w:t>-  требования информационной безопасности;</w:t>
            </w:r>
          </w:p>
          <w:p w:rsidR="0069711D" w:rsidRDefault="00A441CA">
            <w:pPr>
              <w:jc w:val="both"/>
              <w:rPr>
                <w:bCs/>
                <w:spacing w:val="-2"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pacing w:val="-2"/>
                <w:sz w:val="20"/>
                <w:szCs w:val="20"/>
              </w:rPr>
              <w:t>применять современные методы и способы для решения задач в профессиональной деятельности;</w:t>
            </w:r>
          </w:p>
          <w:p w:rsidR="0069711D" w:rsidRDefault="00A441CA">
            <w:pPr>
              <w:jc w:val="both"/>
              <w:rPr>
                <w:bCs/>
                <w:spacing w:val="-2"/>
                <w:sz w:val="20"/>
                <w:szCs w:val="20"/>
              </w:rPr>
            </w:pPr>
            <w:r>
              <w:rPr>
                <w:bCs/>
                <w:spacing w:val="-2"/>
                <w:sz w:val="20"/>
                <w:szCs w:val="20"/>
              </w:rPr>
              <w:t>- учитывать требования информационной безопасности;</w:t>
            </w:r>
          </w:p>
          <w:p w:rsidR="0069711D" w:rsidRDefault="0069711D">
            <w:pPr>
              <w:jc w:val="both"/>
              <w:rPr>
                <w:bCs/>
                <w:spacing w:val="-2"/>
                <w:sz w:val="20"/>
                <w:szCs w:val="20"/>
              </w:rPr>
            </w:pPr>
          </w:p>
          <w:p w:rsidR="0069711D" w:rsidRDefault="00A441C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 эффективные и безопасные технические средства и технологии для решения стандартных профессиональных задач;</w:t>
            </w:r>
          </w:p>
          <w:p w:rsidR="0069711D" w:rsidRDefault="00A441C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основные характеристик объектов землеустроительной и кадастровой деятельности;</w:t>
            </w:r>
          </w:p>
          <w:p w:rsidR="0069711D" w:rsidRDefault="00A441C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преимущества и недостатки выбранных методов и технологий.</w:t>
            </w:r>
          </w:p>
          <w:p w:rsidR="0069711D" w:rsidRDefault="00A441C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lastRenderedPageBreak/>
              <w:t>-</w:t>
            </w:r>
            <w:r>
              <w:rPr>
                <w:bCs/>
                <w:sz w:val="20"/>
                <w:szCs w:val="20"/>
              </w:rPr>
              <w:t xml:space="preserve"> решать стандартные профессиональные задачи выбирая эффективные и безопасные технические средства и технологии;</w:t>
            </w:r>
          </w:p>
          <w:p w:rsidR="0069711D" w:rsidRDefault="00A441C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осуществлять анализ основных характеристик объектов землеустроительной и кадастровой деятельности;</w:t>
            </w:r>
          </w:p>
          <w:p w:rsidR="0069711D" w:rsidRDefault="00A441CA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оценивать преимущества и недостатки выбранных методов и технологий для их описания в соответствии с действующим законодательством.</w:t>
            </w:r>
          </w:p>
        </w:tc>
      </w:tr>
    </w:tbl>
    <w:p w:rsidR="0069711D" w:rsidRDefault="0069711D">
      <w:pPr>
        <w:shd w:val="clear" w:color="auto" w:fill="FFFFFF"/>
        <w:spacing w:line="320" w:lineRule="exact"/>
        <w:jc w:val="center"/>
        <w:rPr>
          <w:b/>
          <w:bCs/>
          <w:color w:val="000000"/>
          <w:sz w:val="26"/>
          <w:szCs w:val="23"/>
        </w:rPr>
      </w:pPr>
    </w:p>
    <w:p w:rsidR="0069711D" w:rsidRDefault="00A441CA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>• Время выполнения 40 мин.</w:t>
      </w:r>
    </w:p>
    <w:p w:rsidR="0069711D" w:rsidRDefault="0069711D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</w:p>
    <w:p w:rsidR="0069711D" w:rsidRDefault="00A441CA">
      <w:pPr>
        <w:jc w:val="center"/>
        <w:rPr>
          <w:sz w:val="26"/>
          <w:szCs w:val="26"/>
        </w:rPr>
      </w:pPr>
      <w:r>
        <w:rPr>
          <w:sz w:val="26"/>
          <w:szCs w:val="26"/>
        </w:rPr>
        <w:t>Примерные тестовые вопросы для контроля знаний студентов:</w:t>
      </w:r>
    </w:p>
    <w:p w:rsidR="0069711D" w:rsidRDefault="0069711D">
      <w:pPr>
        <w:jc w:val="center"/>
        <w:rPr>
          <w:rFonts w:ascii="Arial" w:hAnsi="Arial" w:cs="Arial"/>
          <w:u w:val="single"/>
        </w:rPr>
      </w:pPr>
    </w:p>
    <w:p w:rsidR="0069711D" w:rsidRDefault="00A441CA">
      <w:pPr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Напишите № правильного ответа:</w:t>
      </w:r>
    </w:p>
    <w:p w:rsidR="0069711D" w:rsidRDefault="0069711D">
      <w:pPr>
        <w:rPr>
          <w:sz w:val="26"/>
          <w:szCs w:val="26"/>
          <w:u w:val="single"/>
        </w:rPr>
      </w:pPr>
    </w:p>
    <w:p w:rsidR="0069711D" w:rsidRDefault="00A441CA">
      <w:pPr>
        <w:jc w:val="center"/>
        <w:rPr>
          <w:sz w:val="26"/>
          <w:szCs w:val="26"/>
        </w:rPr>
      </w:pPr>
      <w:r>
        <w:rPr>
          <w:sz w:val="26"/>
          <w:szCs w:val="26"/>
        </w:rPr>
        <w:t>Вопрос № 1</w:t>
      </w:r>
    </w:p>
    <w:p w:rsidR="0069711D" w:rsidRDefault="0069711D">
      <w:pPr>
        <w:rPr>
          <w:sz w:val="26"/>
          <w:szCs w:val="26"/>
          <w:u w:val="single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 xml:space="preserve">  Какая форма предвиденья обладает наибольшей конкретностью и определенностью? 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а) прогноз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б) гипотеза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в) план</w:t>
      </w:r>
    </w:p>
    <w:p w:rsidR="0069711D" w:rsidRDefault="00A441CA">
      <w:pPr>
        <w:jc w:val="center"/>
        <w:rPr>
          <w:sz w:val="26"/>
          <w:szCs w:val="26"/>
        </w:rPr>
      </w:pPr>
      <w:r>
        <w:rPr>
          <w:sz w:val="26"/>
          <w:szCs w:val="26"/>
        </w:rPr>
        <w:t>Вопрос № 2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 xml:space="preserve"> Наука о принципах, методах и средствах научного прогнозирования 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называется?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а) гносеология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б) футурология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в) верификация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Дополните предложение:</w:t>
      </w:r>
    </w:p>
    <w:p w:rsidR="0069711D" w:rsidRDefault="0069711D">
      <w:pPr>
        <w:jc w:val="center"/>
        <w:rPr>
          <w:sz w:val="26"/>
          <w:szCs w:val="26"/>
          <w:u w:val="single"/>
        </w:rPr>
      </w:pPr>
    </w:p>
    <w:p w:rsidR="0069711D" w:rsidRDefault="00A441CA">
      <w:pPr>
        <w:jc w:val="center"/>
        <w:rPr>
          <w:sz w:val="26"/>
          <w:szCs w:val="26"/>
        </w:rPr>
      </w:pPr>
      <w:r>
        <w:rPr>
          <w:sz w:val="26"/>
          <w:szCs w:val="26"/>
        </w:rPr>
        <w:t>Вопрос № 3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 xml:space="preserve"> Прогнозирование использования земельных ресурсов - научнообоснованное, вероятностное ……………… о  возможном состоянии изучаемого объекта в будущем, а так же о путях и сроках достижения определенных целей и результатов.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Вопрос № 4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Верификация – это определение точности, надежности и ………….. прогноза.</w:t>
      </w:r>
    </w:p>
    <w:p w:rsidR="0069711D" w:rsidRDefault="0069711D">
      <w:pPr>
        <w:jc w:val="center"/>
        <w:rPr>
          <w:sz w:val="26"/>
          <w:szCs w:val="26"/>
          <w:u w:val="single"/>
        </w:rPr>
      </w:pPr>
    </w:p>
    <w:p w:rsidR="0069711D" w:rsidRDefault="00A441CA">
      <w:pPr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Установите соответствие: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jc w:val="center"/>
        <w:rPr>
          <w:sz w:val="26"/>
          <w:szCs w:val="26"/>
        </w:rPr>
      </w:pPr>
      <w:r>
        <w:rPr>
          <w:sz w:val="26"/>
          <w:szCs w:val="26"/>
        </w:rPr>
        <w:t>Вопрос № 5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tabs>
          <w:tab w:val="left" w:pos="945"/>
        </w:tabs>
        <w:rPr>
          <w:sz w:val="26"/>
          <w:szCs w:val="26"/>
        </w:rPr>
      </w:pPr>
      <w:r>
        <w:rPr>
          <w:sz w:val="26"/>
          <w:szCs w:val="26"/>
        </w:rPr>
        <w:t>Какую схему имеют следующие виды прогнозов?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ind w:firstLine="708"/>
        <w:rPr>
          <w:sz w:val="26"/>
          <w:szCs w:val="26"/>
        </w:rPr>
      </w:pPr>
      <w:r>
        <w:rPr>
          <w:sz w:val="26"/>
          <w:szCs w:val="26"/>
        </w:rPr>
        <w:t>Целевой прогноз                                                  Настоящее → Будущее</w:t>
      </w:r>
    </w:p>
    <w:p w:rsidR="0069711D" w:rsidRDefault="0069711D">
      <w:pPr>
        <w:ind w:firstLine="708"/>
        <w:rPr>
          <w:sz w:val="26"/>
          <w:szCs w:val="26"/>
        </w:rPr>
      </w:pPr>
    </w:p>
    <w:p w:rsidR="0069711D" w:rsidRDefault="00A441CA">
      <w:pPr>
        <w:ind w:firstLine="708"/>
        <w:rPr>
          <w:sz w:val="26"/>
          <w:szCs w:val="26"/>
        </w:rPr>
      </w:pPr>
      <w:r>
        <w:rPr>
          <w:sz w:val="26"/>
          <w:szCs w:val="26"/>
        </w:rPr>
        <w:t>Поисковый прогноз                                              Настоящее ←  Будущее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jc w:val="center"/>
        <w:rPr>
          <w:sz w:val="26"/>
          <w:szCs w:val="26"/>
          <w:u w:val="single"/>
        </w:rPr>
      </w:pPr>
      <w:r>
        <w:rPr>
          <w:sz w:val="26"/>
          <w:szCs w:val="26"/>
        </w:rPr>
        <w:tab/>
      </w:r>
      <w:r>
        <w:rPr>
          <w:sz w:val="26"/>
          <w:szCs w:val="26"/>
          <w:u w:val="single"/>
        </w:rPr>
        <w:t>Напишите № правильного ответа:</w:t>
      </w:r>
    </w:p>
    <w:p w:rsidR="0069711D" w:rsidRDefault="0069711D">
      <w:pPr>
        <w:tabs>
          <w:tab w:val="left" w:pos="3270"/>
        </w:tabs>
        <w:rPr>
          <w:sz w:val="26"/>
          <w:szCs w:val="26"/>
        </w:rPr>
      </w:pPr>
    </w:p>
    <w:p w:rsidR="0069711D" w:rsidRDefault="00A441CA">
      <w:pPr>
        <w:tabs>
          <w:tab w:val="left" w:pos="327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Вопрос № 6</w:t>
      </w:r>
    </w:p>
    <w:p w:rsidR="0069711D" w:rsidRDefault="0069711D">
      <w:pPr>
        <w:tabs>
          <w:tab w:val="left" w:pos="3270"/>
        </w:tabs>
        <w:rPr>
          <w:sz w:val="26"/>
          <w:szCs w:val="26"/>
        </w:rPr>
      </w:pPr>
    </w:p>
    <w:p w:rsidR="0069711D" w:rsidRDefault="00A441CA">
      <w:pPr>
        <w:tabs>
          <w:tab w:val="left" w:pos="3270"/>
        </w:tabs>
        <w:rPr>
          <w:sz w:val="26"/>
          <w:szCs w:val="26"/>
        </w:rPr>
      </w:pPr>
      <w:r>
        <w:rPr>
          <w:sz w:val="26"/>
          <w:szCs w:val="26"/>
        </w:rPr>
        <w:t>На какие виды делятся  прогнозы по периоду упреждения?</w:t>
      </w:r>
    </w:p>
    <w:p w:rsidR="0069711D" w:rsidRDefault="0069711D">
      <w:pPr>
        <w:tabs>
          <w:tab w:val="left" w:pos="3270"/>
        </w:tabs>
        <w:rPr>
          <w:sz w:val="26"/>
          <w:szCs w:val="26"/>
        </w:rPr>
      </w:pPr>
    </w:p>
    <w:p w:rsidR="0069711D" w:rsidRDefault="00A441CA">
      <w:pPr>
        <w:tabs>
          <w:tab w:val="left" w:pos="3270"/>
        </w:tabs>
        <w:rPr>
          <w:sz w:val="26"/>
          <w:szCs w:val="26"/>
        </w:rPr>
      </w:pPr>
      <w:r>
        <w:rPr>
          <w:sz w:val="26"/>
          <w:szCs w:val="26"/>
        </w:rPr>
        <w:t>а) оперативные</w:t>
      </w:r>
    </w:p>
    <w:p w:rsidR="0069711D" w:rsidRDefault="00A441CA">
      <w:pPr>
        <w:tabs>
          <w:tab w:val="left" w:pos="3270"/>
        </w:tabs>
        <w:rPr>
          <w:sz w:val="26"/>
          <w:szCs w:val="26"/>
        </w:rPr>
      </w:pPr>
      <w:r>
        <w:rPr>
          <w:sz w:val="26"/>
          <w:szCs w:val="26"/>
        </w:rPr>
        <w:t>б) целевые</w:t>
      </w:r>
    </w:p>
    <w:p w:rsidR="0069711D" w:rsidRDefault="00A441CA">
      <w:pPr>
        <w:tabs>
          <w:tab w:val="left" w:pos="3270"/>
        </w:tabs>
        <w:rPr>
          <w:sz w:val="26"/>
          <w:szCs w:val="26"/>
        </w:rPr>
      </w:pPr>
      <w:r>
        <w:rPr>
          <w:sz w:val="26"/>
          <w:szCs w:val="26"/>
        </w:rPr>
        <w:t>в) комплексные</w:t>
      </w:r>
    </w:p>
    <w:p w:rsidR="0069711D" w:rsidRDefault="00A441CA">
      <w:pPr>
        <w:tabs>
          <w:tab w:val="left" w:pos="3270"/>
        </w:tabs>
        <w:rPr>
          <w:sz w:val="26"/>
          <w:szCs w:val="26"/>
        </w:rPr>
      </w:pPr>
      <w:r>
        <w:rPr>
          <w:sz w:val="26"/>
          <w:szCs w:val="26"/>
        </w:rPr>
        <w:t>г) краткосрочные и среднесрочные</w:t>
      </w:r>
    </w:p>
    <w:p w:rsidR="0069711D" w:rsidRDefault="0069711D">
      <w:pPr>
        <w:tabs>
          <w:tab w:val="left" w:pos="3270"/>
        </w:tabs>
        <w:rPr>
          <w:sz w:val="26"/>
          <w:szCs w:val="26"/>
        </w:rPr>
      </w:pPr>
    </w:p>
    <w:p w:rsidR="0069711D" w:rsidRDefault="00A441CA">
      <w:pPr>
        <w:tabs>
          <w:tab w:val="left" w:pos="3270"/>
        </w:tabs>
        <w:rPr>
          <w:sz w:val="26"/>
          <w:szCs w:val="26"/>
        </w:rPr>
      </w:pPr>
      <w:r>
        <w:rPr>
          <w:sz w:val="26"/>
          <w:szCs w:val="26"/>
        </w:rPr>
        <w:t>д) условные</w:t>
      </w:r>
    </w:p>
    <w:p w:rsidR="0069711D" w:rsidRDefault="00A441CA">
      <w:pPr>
        <w:tabs>
          <w:tab w:val="left" w:pos="3270"/>
        </w:tabs>
        <w:rPr>
          <w:sz w:val="26"/>
          <w:szCs w:val="26"/>
        </w:rPr>
      </w:pPr>
      <w:r>
        <w:rPr>
          <w:sz w:val="26"/>
          <w:szCs w:val="26"/>
        </w:rPr>
        <w:t>е) долгосрочные и сверхдолгосрочные</w:t>
      </w:r>
    </w:p>
    <w:p w:rsidR="0069711D" w:rsidRDefault="00A441CA">
      <w:pPr>
        <w:tabs>
          <w:tab w:val="left" w:pos="3270"/>
        </w:tabs>
        <w:rPr>
          <w:sz w:val="26"/>
          <w:szCs w:val="26"/>
        </w:rPr>
      </w:pPr>
      <w:r>
        <w:rPr>
          <w:sz w:val="26"/>
          <w:szCs w:val="26"/>
        </w:rPr>
        <w:t>ж) организационные</w:t>
      </w:r>
    </w:p>
    <w:p w:rsidR="0069711D" w:rsidRDefault="0069711D">
      <w:pPr>
        <w:tabs>
          <w:tab w:val="left" w:pos="3270"/>
        </w:tabs>
        <w:rPr>
          <w:sz w:val="26"/>
          <w:szCs w:val="26"/>
        </w:rPr>
      </w:pPr>
    </w:p>
    <w:p w:rsidR="0069711D" w:rsidRDefault="00A441CA">
      <w:pPr>
        <w:tabs>
          <w:tab w:val="left" w:pos="327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Вопрос № 7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 xml:space="preserve">Что указывается в задании на разработку прогноза? 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а) метод прогнозирования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б) точность прогнозирования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в) заказчик и исполнитель прогноза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г) параметры прогнозирования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д) данные о финансировании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 xml:space="preserve">е)  этапы прогнозирования  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jc w:val="center"/>
        <w:rPr>
          <w:sz w:val="26"/>
          <w:szCs w:val="26"/>
        </w:rPr>
      </w:pPr>
      <w:r>
        <w:rPr>
          <w:sz w:val="26"/>
          <w:szCs w:val="26"/>
        </w:rPr>
        <w:t>Вопрос № 8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На какой период времени выполняется краткосрочный прогноз?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а) до 1 года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б) 1-5 лет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в) 5-10 лет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г) 2-4 года</w:t>
      </w:r>
    </w:p>
    <w:p w:rsidR="0069711D" w:rsidRDefault="00A441CA">
      <w:pPr>
        <w:tabs>
          <w:tab w:val="left" w:pos="2490"/>
        </w:tabs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lastRenderedPageBreak/>
        <w:t>Дополните предложение:</w:t>
      </w:r>
    </w:p>
    <w:p w:rsidR="0069711D" w:rsidRDefault="0069711D">
      <w:pPr>
        <w:tabs>
          <w:tab w:val="left" w:pos="2490"/>
        </w:tabs>
        <w:rPr>
          <w:sz w:val="26"/>
          <w:szCs w:val="26"/>
          <w:u w:val="single"/>
        </w:rPr>
      </w:pPr>
    </w:p>
    <w:p w:rsidR="0069711D" w:rsidRDefault="00A441CA">
      <w:pPr>
        <w:tabs>
          <w:tab w:val="left" w:pos="249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Вопрос № 9</w:t>
      </w:r>
    </w:p>
    <w:p w:rsidR="0069711D" w:rsidRDefault="0069711D">
      <w:pPr>
        <w:tabs>
          <w:tab w:val="left" w:pos="2490"/>
        </w:tabs>
        <w:rPr>
          <w:sz w:val="26"/>
          <w:szCs w:val="26"/>
        </w:rPr>
      </w:pPr>
    </w:p>
    <w:p w:rsidR="0069711D" w:rsidRDefault="00A441CA">
      <w:pPr>
        <w:tabs>
          <w:tab w:val="left" w:pos="2490"/>
        </w:tabs>
        <w:rPr>
          <w:sz w:val="26"/>
          <w:szCs w:val="26"/>
        </w:rPr>
      </w:pPr>
      <w:r>
        <w:rPr>
          <w:sz w:val="26"/>
          <w:szCs w:val="26"/>
        </w:rPr>
        <w:t>Период упреждения – это, ………. на которое составляется прогноз.</w:t>
      </w:r>
    </w:p>
    <w:p w:rsidR="0069711D" w:rsidRDefault="0069711D">
      <w:pPr>
        <w:tabs>
          <w:tab w:val="left" w:pos="2490"/>
        </w:tabs>
        <w:rPr>
          <w:sz w:val="26"/>
          <w:szCs w:val="26"/>
        </w:rPr>
      </w:pPr>
    </w:p>
    <w:p w:rsidR="0069711D" w:rsidRDefault="00A441CA">
      <w:pPr>
        <w:tabs>
          <w:tab w:val="left" w:pos="249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Вопрос № 10</w:t>
      </w:r>
    </w:p>
    <w:p w:rsidR="0069711D" w:rsidRDefault="0069711D">
      <w:pPr>
        <w:tabs>
          <w:tab w:val="left" w:pos="2490"/>
        </w:tabs>
        <w:rPr>
          <w:sz w:val="26"/>
          <w:szCs w:val="26"/>
        </w:rPr>
      </w:pPr>
    </w:p>
    <w:p w:rsidR="0069711D" w:rsidRDefault="00A441CA">
      <w:pPr>
        <w:tabs>
          <w:tab w:val="left" w:pos="2490"/>
        </w:tabs>
        <w:rPr>
          <w:sz w:val="26"/>
          <w:szCs w:val="26"/>
        </w:rPr>
      </w:pPr>
      <w:r>
        <w:rPr>
          <w:sz w:val="26"/>
          <w:szCs w:val="26"/>
        </w:rPr>
        <w:t xml:space="preserve"> Автоматизированная система управления прогнозными и плановыми расчетами представляет собой ……………., которая на различных уровнях управления обеспечивает автоматизированный сбор и обработку информации, необходимой для оптимизации прогнозных и плановых расчетов.</w:t>
      </w:r>
    </w:p>
    <w:p w:rsidR="0069711D" w:rsidRDefault="0069711D">
      <w:pPr>
        <w:tabs>
          <w:tab w:val="left" w:pos="2490"/>
        </w:tabs>
        <w:rPr>
          <w:sz w:val="26"/>
          <w:szCs w:val="26"/>
        </w:rPr>
      </w:pPr>
    </w:p>
    <w:p w:rsidR="0069711D" w:rsidRDefault="0069711D">
      <w:pPr>
        <w:tabs>
          <w:tab w:val="left" w:pos="2490"/>
        </w:tabs>
        <w:rPr>
          <w:sz w:val="26"/>
          <w:szCs w:val="26"/>
        </w:rPr>
      </w:pPr>
    </w:p>
    <w:p w:rsidR="0069711D" w:rsidRDefault="00A441CA">
      <w:pPr>
        <w:tabs>
          <w:tab w:val="left" w:pos="2490"/>
        </w:tabs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Напишите № правильного ответа: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jc w:val="center"/>
        <w:rPr>
          <w:sz w:val="26"/>
          <w:szCs w:val="26"/>
        </w:rPr>
      </w:pPr>
      <w:r>
        <w:rPr>
          <w:sz w:val="26"/>
          <w:szCs w:val="26"/>
        </w:rPr>
        <w:t>Вопрос № 11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 xml:space="preserve">  Из каких этапов состоит создание автоматизированной системы управления 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прогнозными и плановыми расчетами?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а)  прогнозная ретроспекция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б)  интеграция плановых показателей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в)  проспекция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г)  верификация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д) автоматизация прогнозных и программных расчетов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jc w:val="center"/>
        <w:rPr>
          <w:sz w:val="26"/>
          <w:szCs w:val="26"/>
        </w:rPr>
      </w:pPr>
      <w:r>
        <w:rPr>
          <w:sz w:val="26"/>
          <w:szCs w:val="26"/>
        </w:rPr>
        <w:t>Вопрос № 12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На какие две большие группы подразделяются все методы прогнозирования?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а) нормативные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б) объективные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в) экстраполяции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г) анкетирования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д) субъективные</w:t>
      </w:r>
    </w:p>
    <w:p w:rsidR="0069711D" w:rsidRDefault="0069711D">
      <w:pPr>
        <w:jc w:val="center"/>
        <w:rPr>
          <w:sz w:val="26"/>
          <w:szCs w:val="26"/>
        </w:rPr>
      </w:pPr>
    </w:p>
    <w:p w:rsidR="0069711D" w:rsidRDefault="00A441CA">
      <w:pPr>
        <w:jc w:val="center"/>
        <w:rPr>
          <w:sz w:val="26"/>
          <w:szCs w:val="26"/>
        </w:rPr>
      </w:pPr>
      <w:r>
        <w:rPr>
          <w:sz w:val="26"/>
          <w:szCs w:val="26"/>
        </w:rPr>
        <w:t>Вопрос № 13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 xml:space="preserve">  На основе какого прогнозного документа разрабатывается проект черты городских и сельских поселений?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 xml:space="preserve">а) генеральный план 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б) проект межевания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в) схема зонирования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г) схема землеустройства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jc w:val="center"/>
        <w:rPr>
          <w:sz w:val="26"/>
          <w:szCs w:val="26"/>
        </w:rPr>
      </w:pPr>
      <w:r>
        <w:rPr>
          <w:sz w:val="26"/>
          <w:szCs w:val="26"/>
        </w:rPr>
        <w:t>Вопрос № 14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На какой период времени составляется долгосрочный прогноз?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а) до 20 лет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б) 10-20 лет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в) свыше 20 лет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г) 5- 10 лет</w:t>
      </w:r>
    </w:p>
    <w:p w:rsidR="0069711D" w:rsidRDefault="00A441CA">
      <w:pPr>
        <w:jc w:val="center"/>
        <w:rPr>
          <w:sz w:val="26"/>
          <w:szCs w:val="26"/>
        </w:rPr>
      </w:pPr>
      <w:r>
        <w:rPr>
          <w:sz w:val="26"/>
          <w:szCs w:val="26"/>
        </w:rPr>
        <w:t>Вопрос № 15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Что является исходной информацией для метода экстраполяции?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а) период упреждения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б) мнение экспертов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в) временные ряды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г) верификация</w:t>
      </w:r>
    </w:p>
    <w:p w:rsidR="0069711D" w:rsidRDefault="0069711D">
      <w:pPr>
        <w:tabs>
          <w:tab w:val="left" w:pos="2400"/>
        </w:tabs>
        <w:jc w:val="center"/>
        <w:rPr>
          <w:sz w:val="26"/>
          <w:szCs w:val="26"/>
          <w:u w:val="single"/>
        </w:rPr>
      </w:pPr>
    </w:p>
    <w:p w:rsidR="0069711D" w:rsidRDefault="00A441CA">
      <w:pPr>
        <w:tabs>
          <w:tab w:val="left" w:pos="2400"/>
        </w:tabs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Дополните предложение: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tabs>
          <w:tab w:val="left" w:pos="3960"/>
        </w:tabs>
        <w:rPr>
          <w:sz w:val="26"/>
          <w:szCs w:val="26"/>
        </w:rPr>
      </w:pPr>
      <w:r>
        <w:rPr>
          <w:sz w:val="26"/>
          <w:szCs w:val="26"/>
        </w:rPr>
        <w:tab/>
        <w:t>Вопрос № 16</w:t>
      </w:r>
    </w:p>
    <w:p w:rsidR="0069711D" w:rsidRDefault="0069711D">
      <w:pPr>
        <w:tabs>
          <w:tab w:val="left" w:pos="3960"/>
        </w:tabs>
        <w:rPr>
          <w:sz w:val="26"/>
          <w:szCs w:val="26"/>
        </w:rPr>
      </w:pPr>
    </w:p>
    <w:p w:rsidR="0069711D" w:rsidRDefault="00A441CA">
      <w:pPr>
        <w:tabs>
          <w:tab w:val="left" w:pos="3960"/>
        </w:tabs>
        <w:rPr>
          <w:sz w:val="26"/>
          <w:szCs w:val="26"/>
        </w:rPr>
      </w:pPr>
      <w:r>
        <w:rPr>
          <w:sz w:val="26"/>
          <w:szCs w:val="26"/>
        </w:rPr>
        <w:t>Схема землеустройства является …………….., в котором  на основе учета природных, экономических и социальных условий разрабатывается комплекс взаимосвязанных мероприятий по рациональному использованию земельных ресурсов, развитию территориальной организации агропромышленного производства и др.</w:t>
      </w:r>
    </w:p>
    <w:p w:rsidR="0069711D" w:rsidRDefault="00A441CA">
      <w:pPr>
        <w:tabs>
          <w:tab w:val="left" w:pos="2490"/>
        </w:tabs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Напишите № правильного ответа:</w:t>
      </w:r>
    </w:p>
    <w:p w:rsidR="0069711D" w:rsidRDefault="0069711D">
      <w:pPr>
        <w:rPr>
          <w:b/>
          <w:sz w:val="26"/>
          <w:szCs w:val="26"/>
        </w:rPr>
      </w:pPr>
    </w:p>
    <w:p w:rsidR="0069711D" w:rsidRDefault="00A441CA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Вопрос № 17</w:t>
      </w:r>
    </w:p>
    <w:p w:rsidR="0069711D" w:rsidRDefault="0069711D">
      <w:pPr>
        <w:ind w:firstLine="708"/>
        <w:jc w:val="center"/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Что относится к основным характеристикам метода экстраполяции?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а) точность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б) субъективность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в) неопределенность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г) объективность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 xml:space="preserve">д) использование в любой ситуации </w:t>
      </w:r>
    </w:p>
    <w:p w:rsidR="0069711D" w:rsidRDefault="0069711D">
      <w:pPr>
        <w:ind w:firstLine="708"/>
        <w:rPr>
          <w:sz w:val="26"/>
          <w:szCs w:val="26"/>
        </w:rPr>
      </w:pPr>
    </w:p>
    <w:p w:rsidR="0069711D" w:rsidRDefault="00A441CA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Вопрос № 18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 xml:space="preserve">  На какой срок чаще всего составляется бизнес-план?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а) на 5 лет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б) до 10 лет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в) на 1 год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г) в зависимости от оплаты труда</w:t>
      </w:r>
    </w:p>
    <w:p w:rsidR="0069711D" w:rsidRDefault="0069711D">
      <w:pPr>
        <w:rPr>
          <w:sz w:val="26"/>
          <w:szCs w:val="26"/>
          <w:u w:val="single"/>
        </w:rPr>
      </w:pPr>
    </w:p>
    <w:p w:rsidR="0069711D" w:rsidRDefault="00A441CA">
      <w:pPr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lastRenderedPageBreak/>
        <w:t>Дополните предложение: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tabs>
          <w:tab w:val="left" w:pos="126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Вопрос № 19</w:t>
      </w:r>
    </w:p>
    <w:p w:rsidR="0069711D" w:rsidRDefault="0069711D">
      <w:pPr>
        <w:tabs>
          <w:tab w:val="left" w:pos="1080"/>
        </w:tabs>
        <w:rPr>
          <w:sz w:val="26"/>
          <w:szCs w:val="26"/>
        </w:rPr>
      </w:pPr>
    </w:p>
    <w:p w:rsidR="0069711D" w:rsidRDefault="00A441CA">
      <w:pPr>
        <w:tabs>
          <w:tab w:val="left" w:pos="1080"/>
        </w:tabs>
        <w:rPr>
          <w:sz w:val="26"/>
          <w:szCs w:val="26"/>
        </w:rPr>
      </w:pPr>
      <w:r>
        <w:rPr>
          <w:sz w:val="26"/>
          <w:szCs w:val="26"/>
        </w:rPr>
        <w:t>Наиболее точными методами прогнозирования являются …………. методы.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tabs>
          <w:tab w:val="left" w:pos="2490"/>
        </w:tabs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Напишите № правильного ответа:</w:t>
      </w:r>
    </w:p>
    <w:p w:rsidR="0069711D" w:rsidRDefault="0069711D">
      <w:pPr>
        <w:tabs>
          <w:tab w:val="left" w:pos="4155"/>
        </w:tabs>
        <w:rPr>
          <w:sz w:val="26"/>
          <w:szCs w:val="26"/>
        </w:rPr>
      </w:pPr>
    </w:p>
    <w:p w:rsidR="0069711D" w:rsidRDefault="00A441CA">
      <w:pPr>
        <w:tabs>
          <w:tab w:val="left" w:pos="4155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Вопрос № 20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На какой период времени составляется оперативный прогноз?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а) до 5 лет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б) 1-3 года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в) 5-10 лет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г) до 1 года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д) 10-20 лет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jc w:val="center"/>
        <w:rPr>
          <w:sz w:val="26"/>
          <w:szCs w:val="26"/>
        </w:rPr>
      </w:pPr>
      <w:r>
        <w:rPr>
          <w:sz w:val="26"/>
          <w:szCs w:val="26"/>
        </w:rPr>
        <w:t>Вопрос № 21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Какой метод моделирования является наиболее эффективным и надежным?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а) структурное моделирование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б) экономико-математическое моделирование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в) сетевое моделирование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Дополните предложение:</w:t>
      </w:r>
    </w:p>
    <w:p w:rsidR="0069711D" w:rsidRDefault="0069711D">
      <w:pPr>
        <w:jc w:val="center"/>
        <w:rPr>
          <w:sz w:val="26"/>
          <w:szCs w:val="26"/>
          <w:u w:val="single"/>
        </w:rPr>
      </w:pPr>
    </w:p>
    <w:p w:rsidR="0069711D" w:rsidRDefault="00A441CA">
      <w:pPr>
        <w:jc w:val="center"/>
        <w:rPr>
          <w:sz w:val="26"/>
          <w:szCs w:val="26"/>
        </w:rPr>
      </w:pPr>
      <w:r>
        <w:rPr>
          <w:sz w:val="26"/>
          <w:szCs w:val="26"/>
        </w:rPr>
        <w:t>Вопрос № 22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 xml:space="preserve">  Нормативный метод базируется на нормативной базе, включающей совокупность ……. и ……..</w:t>
      </w:r>
    </w:p>
    <w:p w:rsidR="0069711D" w:rsidRDefault="0069711D">
      <w:pPr>
        <w:jc w:val="center"/>
        <w:rPr>
          <w:sz w:val="26"/>
          <w:szCs w:val="26"/>
        </w:rPr>
      </w:pPr>
    </w:p>
    <w:p w:rsidR="0069711D" w:rsidRDefault="00A441CA">
      <w:pPr>
        <w:tabs>
          <w:tab w:val="left" w:pos="357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Вопрос № 23</w:t>
      </w:r>
    </w:p>
    <w:p w:rsidR="0069711D" w:rsidRDefault="0069711D">
      <w:pPr>
        <w:tabs>
          <w:tab w:val="left" w:pos="3570"/>
        </w:tabs>
        <w:rPr>
          <w:sz w:val="26"/>
          <w:szCs w:val="26"/>
        </w:rPr>
      </w:pPr>
    </w:p>
    <w:p w:rsidR="0069711D" w:rsidRDefault="00A441CA">
      <w:pPr>
        <w:tabs>
          <w:tab w:val="left" w:pos="3570"/>
        </w:tabs>
        <w:rPr>
          <w:sz w:val="26"/>
          <w:szCs w:val="26"/>
        </w:rPr>
      </w:pPr>
      <w:r>
        <w:rPr>
          <w:sz w:val="26"/>
          <w:szCs w:val="26"/>
        </w:rPr>
        <w:t>К субъективным методам прогнозирования относятся те, которые основываются на ………….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tabs>
          <w:tab w:val="left" w:pos="4095"/>
        </w:tabs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Напишите № правильного ответа:</w:t>
      </w:r>
    </w:p>
    <w:p w:rsidR="0069711D" w:rsidRDefault="0069711D">
      <w:pPr>
        <w:tabs>
          <w:tab w:val="left" w:pos="4095"/>
        </w:tabs>
        <w:jc w:val="center"/>
        <w:rPr>
          <w:sz w:val="26"/>
          <w:szCs w:val="26"/>
          <w:u w:val="single"/>
        </w:rPr>
      </w:pPr>
    </w:p>
    <w:p w:rsidR="0069711D" w:rsidRDefault="00A441CA">
      <w:pPr>
        <w:tabs>
          <w:tab w:val="left" w:pos="4095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Вопрос № 24</w:t>
      </w:r>
    </w:p>
    <w:p w:rsidR="0069711D" w:rsidRDefault="0069711D">
      <w:pPr>
        <w:tabs>
          <w:tab w:val="left" w:pos="4095"/>
        </w:tabs>
        <w:rPr>
          <w:sz w:val="26"/>
          <w:szCs w:val="26"/>
        </w:rPr>
      </w:pPr>
    </w:p>
    <w:p w:rsidR="0069711D" w:rsidRDefault="00A441CA">
      <w:pPr>
        <w:tabs>
          <w:tab w:val="left" w:pos="4095"/>
        </w:tabs>
        <w:rPr>
          <w:sz w:val="26"/>
          <w:szCs w:val="26"/>
        </w:rPr>
      </w:pPr>
      <w:r>
        <w:rPr>
          <w:sz w:val="26"/>
          <w:szCs w:val="26"/>
        </w:rPr>
        <w:t xml:space="preserve"> Какое количество экспертов необходимо для использования метода «мозговой атаки»?</w:t>
      </w:r>
    </w:p>
    <w:p w:rsidR="0069711D" w:rsidRDefault="0069711D">
      <w:pPr>
        <w:tabs>
          <w:tab w:val="left" w:pos="4095"/>
        </w:tabs>
        <w:rPr>
          <w:sz w:val="26"/>
          <w:szCs w:val="26"/>
        </w:rPr>
      </w:pPr>
    </w:p>
    <w:p w:rsidR="0069711D" w:rsidRDefault="00A441CA">
      <w:pPr>
        <w:tabs>
          <w:tab w:val="left" w:pos="4095"/>
        </w:tabs>
        <w:rPr>
          <w:sz w:val="26"/>
          <w:szCs w:val="26"/>
        </w:rPr>
      </w:pPr>
      <w:r>
        <w:rPr>
          <w:sz w:val="26"/>
          <w:szCs w:val="26"/>
        </w:rPr>
        <w:t>а)  до 5 человек</w:t>
      </w:r>
    </w:p>
    <w:p w:rsidR="0069711D" w:rsidRDefault="00A441CA">
      <w:pPr>
        <w:tabs>
          <w:tab w:val="left" w:pos="4095"/>
        </w:tabs>
        <w:rPr>
          <w:sz w:val="26"/>
          <w:szCs w:val="26"/>
        </w:rPr>
      </w:pPr>
      <w:r>
        <w:rPr>
          <w:sz w:val="26"/>
          <w:szCs w:val="26"/>
        </w:rPr>
        <w:t>б)  3 человека</w:t>
      </w:r>
    </w:p>
    <w:p w:rsidR="0069711D" w:rsidRDefault="00A441CA">
      <w:pPr>
        <w:tabs>
          <w:tab w:val="left" w:pos="4095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>в)  6-12 человек</w:t>
      </w:r>
    </w:p>
    <w:p w:rsidR="0069711D" w:rsidRDefault="00A441CA">
      <w:pPr>
        <w:tabs>
          <w:tab w:val="left" w:pos="4095"/>
        </w:tabs>
        <w:rPr>
          <w:sz w:val="26"/>
          <w:szCs w:val="26"/>
        </w:rPr>
      </w:pPr>
      <w:r>
        <w:rPr>
          <w:sz w:val="26"/>
          <w:szCs w:val="26"/>
        </w:rPr>
        <w:t>г)  более 20 человек</w:t>
      </w:r>
    </w:p>
    <w:p w:rsidR="0069711D" w:rsidRDefault="00A441CA">
      <w:pPr>
        <w:tabs>
          <w:tab w:val="left" w:pos="4095"/>
        </w:tabs>
        <w:rPr>
          <w:sz w:val="26"/>
          <w:szCs w:val="26"/>
        </w:rPr>
      </w:pPr>
      <w:r>
        <w:rPr>
          <w:sz w:val="26"/>
          <w:szCs w:val="26"/>
        </w:rPr>
        <w:t>д)  чем больше, тем лучше</w:t>
      </w:r>
    </w:p>
    <w:p w:rsidR="0069711D" w:rsidRDefault="0069711D">
      <w:pPr>
        <w:tabs>
          <w:tab w:val="left" w:pos="4095"/>
        </w:tabs>
        <w:rPr>
          <w:sz w:val="26"/>
          <w:szCs w:val="26"/>
        </w:rPr>
      </w:pPr>
    </w:p>
    <w:p w:rsidR="0069711D" w:rsidRDefault="00A441CA">
      <w:pPr>
        <w:tabs>
          <w:tab w:val="left" w:pos="4095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Вопрос № 25</w:t>
      </w:r>
    </w:p>
    <w:p w:rsidR="0069711D" w:rsidRDefault="0069711D">
      <w:pPr>
        <w:tabs>
          <w:tab w:val="left" w:pos="4095"/>
        </w:tabs>
        <w:rPr>
          <w:sz w:val="26"/>
          <w:szCs w:val="26"/>
        </w:rPr>
      </w:pPr>
    </w:p>
    <w:p w:rsidR="0069711D" w:rsidRDefault="00A441CA">
      <w:pPr>
        <w:tabs>
          <w:tab w:val="left" w:pos="4095"/>
        </w:tabs>
        <w:rPr>
          <w:sz w:val="26"/>
          <w:szCs w:val="26"/>
        </w:rPr>
      </w:pPr>
      <w:r>
        <w:rPr>
          <w:sz w:val="26"/>
          <w:szCs w:val="26"/>
        </w:rPr>
        <w:t xml:space="preserve"> Какой раздел бизнес-плана является важнейшим?</w:t>
      </w:r>
    </w:p>
    <w:p w:rsidR="0069711D" w:rsidRDefault="0069711D">
      <w:pPr>
        <w:tabs>
          <w:tab w:val="left" w:pos="4095"/>
        </w:tabs>
        <w:rPr>
          <w:sz w:val="26"/>
          <w:szCs w:val="26"/>
        </w:rPr>
      </w:pPr>
    </w:p>
    <w:p w:rsidR="0069711D" w:rsidRDefault="00A441CA">
      <w:pPr>
        <w:tabs>
          <w:tab w:val="left" w:pos="4095"/>
        </w:tabs>
        <w:rPr>
          <w:sz w:val="26"/>
          <w:szCs w:val="26"/>
        </w:rPr>
      </w:pPr>
      <w:r>
        <w:rPr>
          <w:sz w:val="26"/>
          <w:szCs w:val="26"/>
        </w:rPr>
        <w:t>а) план инвестиций</w:t>
      </w:r>
    </w:p>
    <w:p w:rsidR="0069711D" w:rsidRDefault="00A441CA">
      <w:pPr>
        <w:tabs>
          <w:tab w:val="left" w:pos="4095"/>
        </w:tabs>
        <w:rPr>
          <w:sz w:val="26"/>
          <w:szCs w:val="26"/>
        </w:rPr>
      </w:pPr>
      <w:r>
        <w:rPr>
          <w:sz w:val="26"/>
          <w:szCs w:val="26"/>
        </w:rPr>
        <w:t>б) план трудовых ресурсов и социальных отношений</w:t>
      </w:r>
    </w:p>
    <w:p w:rsidR="0069711D" w:rsidRDefault="00A441CA">
      <w:pPr>
        <w:tabs>
          <w:tab w:val="left" w:pos="4095"/>
        </w:tabs>
        <w:rPr>
          <w:sz w:val="26"/>
          <w:szCs w:val="26"/>
        </w:rPr>
      </w:pPr>
      <w:r>
        <w:rPr>
          <w:sz w:val="26"/>
          <w:szCs w:val="26"/>
        </w:rPr>
        <w:t>в) план маркетинга и его стратегия</w:t>
      </w:r>
    </w:p>
    <w:p w:rsidR="0069711D" w:rsidRDefault="00A441CA">
      <w:pPr>
        <w:tabs>
          <w:tab w:val="left" w:pos="4095"/>
        </w:tabs>
        <w:rPr>
          <w:sz w:val="26"/>
          <w:szCs w:val="26"/>
        </w:rPr>
      </w:pPr>
      <w:r>
        <w:rPr>
          <w:sz w:val="26"/>
          <w:szCs w:val="26"/>
        </w:rPr>
        <w:t>г) краткая характеристика рынков сбыта</w:t>
      </w:r>
    </w:p>
    <w:p w:rsidR="0069711D" w:rsidRDefault="0069711D">
      <w:pPr>
        <w:tabs>
          <w:tab w:val="left" w:pos="4095"/>
        </w:tabs>
        <w:rPr>
          <w:sz w:val="26"/>
          <w:szCs w:val="26"/>
        </w:rPr>
      </w:pPr>
    </w:p>
    <w:p w:rsidR="0069711D" w:rsidRDefault="00A441CA">
      <w:pPr>
        <w:tabs>
          <w:tab w:val="left" w:pos="4095"/>
        </w:tabs>
        <w:rPr>
          <w:sz w:val="26"/>
          <w:szCs w:val="26"/>
        </w:rPr>
      </w:pPr>
      <w:r>
        <w:rPr>
          <w:sz w:val="26"/>
          <w:szCs w:val="26"/>
        </w:rPr>
        <w:t>д) оценка рисков и страхование</w:t>
      </w:r>
    </w:p>
    <w:p w:rsidR="0069711D" w:rsidRDefault="0069711D">
      <w:pPr>
        <w:tabs>
          <w:tab w:val="left" w:pos="4095"/>
        </w:tabs>
        <w:rPr>
          <w:sz w:val="26"/>
          <w:szCs w:val="26"/>
        </w:rPr>
      </w:pPr>
    </w:p>
    <w:p w:rsidR="0069711D" w:rsidRDefault="00A441CA">
      <w:pPr>
        <w:tabs>
          <w:tab w:val="left" w:pos="4095"/>
        </w:tabs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Дополните предложение:</w:t>
      </w:r>
    </w:p>
    <w:p w:rsidR="0069711D" w:rsidRDefault="0069711D">
      <w:pPr>
        <w:tabs>
          <w:tab w:val="left" w:pos="4095"/>
        </w:tabs>
        <w:rPr>
          <w:sz w:val="26"/>
          <w:szCs w:val="26"/>
        </w:rPr>
      </w:pPr>
    </w:p>
    <w:p w:rsidR="0069711D" w:rsidRDefault="00A441CA">
      <w:pPr>
        <w:tabs>
          <w:tab w:val="left" w:pos="4095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Вопрос № 26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 xml:space="preserve">  Наибольшее распространение прогнозирование получило в следующих странах: в Великобритании, Германии и, конечно же, в ……………. 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Установите соответствие: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jc w:val="center"/>
        <w:rPr>
          <w:sz w:val="26"/>
          <w:szCs w:val="26"/>
        </w:rPr>
      </w:pPr>
      <w:r>
        <w:rPr>
          <w:sz w:val="26"/>
          <w:szCs w:val="26"/>
        </w:rPr>
        <w:t>Вопрос № 27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tabs>
          <w:tab w:val="left" w:pos="1035"/>
        </w:tabs>
        <w:rPr>
          <w:sz w:val="26"/>
          <w:szCs w:val="26"/>
        </w:rPr>
      </w:pPr>
      <w:r>
        <w:rPr>
          <w:sz w:val="26"/>
          <w:szCs w:val="26"/>
        </w:rPr>
        <w:t xml:space="preserve">  На какой основной вопрос отвечают тактическое и стратегическое планирование?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tabs>
          <w:tab w:val="left" w:pos="5595"/>
        </w:tabs>
        <w:ind w:firstLine="708"/>
        <w:rPr>
          <w:sz w:val="26"/>
          <w:szCs w:val="26"/>
        </w:rPr>
      </w:pPr>
      <w:r>
        <w:rPr>
          <w:sz w:val="26"/>
          <w:szCs w:val="26"/>
        </w:rPr>
        <w:t>Тактическое планирование</w:t>
      </w:r>
      <w:r>
        <w:rPr>
          <w:sz w:val="26"/>
          <w:szCs w:val="26"/>
        </w:rPr>
        <w:tab/>
      </w:r>
    </w:p>
    <w:p w:rsidR="0069711D" w:rsidRDefault="00A441CA">
      <w:pPr>
        <w:tabs>
          <w:tab w:val="left" w:pos="5595"/>
        </w:tabs>
        <w:ind w:firstLine="708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</w:t>
      </w:r>
      <w:r>
        <w:rPr>
          <w:sz w:val="26"/>
          <w:szCs w:val="26"/>
        </w:rPr>
        <w:t>Что делать?</w:t>
      </w:r>
    </w:p>
    <w:p w:rsidR="0069711D" w:rsidRDefault="0069711D">
      <w:pPr>
        <w:tabs>
          <w:tab w:val="left" w:pos="5595"/>
        </w:tabs>
        <w:ind w:firstLine="708"/>
        <w:rPr>
          <w:sz w:val="26"/>
          <w:szCs w:val="26"/>
        </w:rPr>
      </w:pPr>
    </w:p>
    <w:p w:rsidR="0069711D" w:rsidRDefault="00A441CA">
      <w:pPr>
        <w:tabs>
          <w:tab w:val="left" w:pos="5595"/>
        </w:tabs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Как надо делать?</w:t>
      </w:r>
    </w:p>
    <w:p w:rsidR="0069711D" w:rsidRDefault="00A441CA">
      <w:pPr>
        <w:ind w:firstLine="708"/>
        <w:rPr>
          <w:sz w:val="26"/>
          <w:szCs w:val="26"/>
        </w:rPr>
      </w:pPr>
      <w:r>
        <w:rPr>
          <w:sz w:val="26"/>
          <w:szCs w:val="26"/>
        </w:rPr>
        <w:t>Стратегическое планирование</w:t>
      </w:r>
    </w:p>
    <w:p w:rsidR="0069711D" w:rsidRDefault="0069711D">
      <w:pPr>
        <w:jc w:val="center"/>
        <w:rPr>
          <w:sz w:val="26"/>
          <w:szCs w:val="26"/>
        </w:rPr>
      </w:pPr>
    </w:p>
    <w:p w:rsidR="0069711D" w:rsidRDefault="00A441CA">
      <w:pPr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Напишите № правильного ответа:</w:t>
      </w:r>
    </w:p>
    <w:p w:rsidR="0069711D" w:rsidRDefault="0069711D">
      <w:pPr>
        <w:jc w:val="center"/>
        <w:rPr>
          <w:sz w:val="26"/>
          <w:szCs w:val="26"/>
          <w:u w:val="single"/>
        </w:rPr>
      </w:pPr>
    </w:p>
    <w:p w:rsidR="0069711D" w:rsidRDefault="00A441CA">
      <w:pPr>
        <w:jc w:val="center"/>
        <w:rPr>
          <w:sz w:val="26"/>
          <w:szCs w:val="26"/>
        </w:rPr>
      </w:pPr>
      <w:r>
        <w:rPr>
          <w:sz w:val="26"/>
          <w:szCs w:val="26"/>
        </w:rPr>
        <w:t>Вопрос № 28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Какую важную особенность имеет метод Дельфы?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а) эксперты находятся в одной комнате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б) эксперты одной возрастной категории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 xml:space="preserve">в) эксперты не общаются между собой 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г) эксперты только мужского пола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 xml:space="preserve">д) эксперты не употребляют спиртных напитков 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Дополните предложение:</w:t>
      </w:r>
    </w:p>
    <w:p w:rsidR="0069711D" w:rsidRDefault="00A441CA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Вопрос № 29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………………. метод прогнозирования находится в тесной взаимосвязи с нормативным.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Установите правильную последовательность: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jc w:val="center"/>
        <w:rPr>
          <w:sz w:val="26"/>
          <w:szCs w:val="26"/>
        </w:rPr>
      </w:pPr>
      <w:r>
        <w:rPr>
          <w:sz w:val="26"/>
          <w:szCs w:val="26"/>
        </w:rPr>
        <w:t>Вопрос № 30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 xml:space="preserve">  Расположите некоторые разделы бизнес-плана в нужной последовательности?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а) финансовый план и стратегия финансирования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б) план маркетинга и его стратегия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 xml:space="preserve">в) план инвестиций 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г) возможности предприятия, его краткая характеристика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Напишите № правильного ответа: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jc w:val="center"/>
        <w:rPr>
          <w:sz w:val="26"/>
          <w:szCs w:val="26"/>
        </w:rPr>
      </w:pPr>
      <w:r>
        <w:rPr>
          <w:sz w:val="26"/>
          <w:szCs w:val="26"/>
        </w:rPr>
        <w:t>Вопрос № 31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tabs>
          <w:tab w:val="left" w:pos="2295"/>
        </w:tabs>
        <w:rPr>
          <w:sz w:val="26"/>
          <w:szCs w:val="26"/>
        </w:rPr>
      </w:pPr>
      <w:r>
        <w:rPr>
          <w:sz w:val="26"/>
          <w:szCs w:val="26"/>
        </w:rPr>
        <w:t xml:space="preserve">  Какие методы прогнозирования относятся к коллективным, субъективным методам?</w:t>
      </w:r>
    </w:p>
    <w:p w:rsidR="0069711D" w:rsidRDefault="0069711D">
      <w:pPr>
        <w:tabs>
          <w:tab w:val="left" w:pos="2295"/>
        </w:tabs>
        <w:rPr>
          <w:sz w:val="26"/>
          <w:szCs w:val="26"/>
        </w:rPr>
      </w:pPr>
    </w:p>
    <w:p w:rsidR="0069711D" w:rsidRDefault="00A441CA">
      <w:pPr>
        <w:tabs>
          <w:tab w:val="left" w:pos="2295"/>
        </w:tabs>
        <w:rPr>
          <w:sz w:val="26"/>
          <w:szCs w:val="26"/>
        </w:rPr>
      </w:pPr>
      <w:r>
        <w:rPr>
          <w:sz w:val="26"/>
          <w:szCs w:val="26"/>
        </w:rPr>
        <w:t>а)  метод мозговой атаки</w:t>
      </w:r>
    </w:p>
    <w:p w:rsidR="0069711D" w:rsidRDefault="00A441CA">
      <w:pPr>
        <w:tabs>
          <w:tab w:val="left" w:pos="2295"/>
        </w:tabs>
        <w:rPr>
          <w:sz w:val="26"/>
          <w:szCs w:val="26"/>
        </w:rPr>
      </w:pPr>
      <w:r>
        <w:rPr>
          <w:sz w:val="26"/>
          <w:szCs w:val="26"/>
        </w:rPr>
        <w:t>б)  метод анкетирования</w:t>
      </w:r>
    </w:p>
    <w:p w:rsidR="0069711D" w:rsidRDefault="00A441CA">
      <w:pPr>
        <w:tabs>
          <w:tab w:val="left" w:pos="2295"/>
        </w:tabs>
        <w:rPr>
          <w:sz w:val="26"/>
          <w:szCs w:val="26"/>
        </w:rPr>
      </w:pPr>
      <w:r>
        <w:rPr>
          <w:sz w:val="26"/>
          <w:szCs w:val="26"/>
        </w:rPr>
        <w:t>в)  метод построения сценариев</w:t>
      </w:r>
    </w:p>
    <w:p w:rsidR="0069711D" w:rsidRDefault="00A441CA">
      <w:pPr>
        <w:tabs>
          <w:tab w:val="left" w:pos="2295"/>
        </w:tabs>
        <w:rPr>
          <w:sz w:val="26"/>
          <w:szCs w:val="26"/>
        </w:rPr>
      </w:pPr>
      <w:r>
        <w:rPr>
          <w:sz w:val="26"/>
          <w:szCs w:val="26"/>
        </w:rPr>
        <w:t>г)   метод Дельфы</w:t>
      </w:r>
    </w:p>
    <w:p w:rsidR="0069711D" w:rsidRDefault="00A441CA">
      <w:pPr>
        <w:tabs>
          <w:tab w:val="left" w:pos="2295"/>
        </w:tabs>
        <w:rPr>
          <w:sz w:val="26"/>
          <w:szCs w:val="26"/>
        </w:rPr>
      </w:pPr>
      <w:r>
        <w:rPr>
          <w:sz w:val="26"/>
          <w:szCs w:val="26"/>
        </w:rPr>
        <w:t>д)   метод интервью</w:t>
      </w:r>
    </w:p>
    <w:p w:rsidR="0069711D" w:rsidRDefault="00A441CA">
      <w:pPr>
        <w:tabs>
          <w:tab w:val="left" w:pos="2295"/>
        </w:tabs>
        <w:rPr>
          <w:sz w:val="26"/>
          <w:szCs w:val="26"/>
        </w:rPr>
      </w:pPr>
      <w:r>
        <w:rPr>
          <w:sz w:val="26"/>
          <w:szCs w:val="26"/>
        </w:rPr>
        <w:t>е)    метод круглого стола</w:t>
      </w:r>
    </w:p>
    <w:p w:rsidR="0069711D" w:rsidRDefault="00A441CA">
      <w:pPr>
        <w:tabs>
          <w:tab w:val="left" w:pos="381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69711D" w:rsidRDefault="00A441CA">
      <w:pPr>
        <w:tabs>
          <w:tab w:val="left" w:pos="381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Вопрос № 32</w:t>
      </w:r>
    </w:p>
    <w:p w:rsidR="0069711D" w:rsidRDefault="0069711D">
      <w:pPr>
        <w:tabs>
          <w:tab w:val="left" w:pos="3810"/>
        </w:tabs>
        <w:rPr>
          <w:sz w:val="26"/>
          <w:szCs w:val="26"/>
        </w:rPr>
      </w:pPr>
    </w:p>
    <w:p w:rsidR="0069711D" w:rsidRDefault="00A441CA">
      <w:pPr>
        <w:tabs>
          <w:tab w:val="left" w:pos="3810"/>
        </w:tabs>
        <w:rPr>
          <w:sz w:val="26"/>
          <w:szCs w:val="26"/>
        </w:rPr>
      </w:pPr>
      <w:r>
        <w:rPr>
          <w:sz w:val="26"/>
          <w:szCs w:val="26"/>
        </w:rPr>
        <w:t xml:space="preserve"> Какие требования предъявляются к эксперту, выполняющему прогноз?</w:t>
      </w:r>
    </w:p>
    <w:p w:rsidR="0069711D" w:rsidRDefault="0069711D">
      <w:pPr>
        <w:tabs>
          <w:tab w:val="left" w:pos="3810"/>
        </w:tabs>
        <w:rPr>
          <w:sz w:val="26"/>
          <w:szCs w:val="26"/>
        </w:rPr>
      </w:pPr>
    </w:p>
    <w:p w:rsidR="0069711D" w:rsidRDefault="00A441CA">
      <w:pPr>
        <w:tabs>
          <w:tab w:val="left" w:pos="3810"/>
        </w:tabs>
        <w:rPr>
          <w:sz w:val="26"/>
          <w:szCs w:val="26"/>
        </w:rPr>
      </w:pPr>
      <w:r>
        <w:rPr>
          <w:sz w:val="26"/>
          <w:szCs w:val="26"/>
        </w:rPr>
        <w:t>а) практический и исследовательский опыт</w:t>
      </w:r>
    </w:p>
    <w:p w:rsidR="0069711D" w:rsidRDefault="00A441CA">
      <w:pPr>
        <w:tabs>
          <w:tab w:val="left" w:pos="3810"/>
        </w:tabs>
        <w:rPr>
          <w:sz w:val="26"/>
          <w:szCs w:val="26"/>
        </w:rPr>
      </w:pPr>
      <w:r>
        <w:rPr>
          <w:sz w:val="26"/>
          <w:szCs w:val="26"/>
        </w:rPr>
        <w:t>б) заинтересованность в результатах прогноза</w:t>
      </w:r>
    </w:p>
    <w:p w:rsidR="0069711D" w:rsidRDefault="00A441CA">
      <w:pPr>
        <w:tabs>
          <w:tab w:val="left" w:pos="3810"/>
        </w:tabs>
        <w:rPr>
          <w:sz w:val="26"/>
          <w:szCs w:val="26"/>
        </w:rPr>
      </w:pPr>
      <w:r>
        <w:rPr>
          <w:sz w:val="26"/>
          <w:szCs w:val="26"/>
        </w:rPr>
        <w:t>в) чувство юмора</w:t>
      </w:r>
    </w:p>
    <w:p w:rsidR="0069711D" w:rsidRDefault="00A441CA">
      <w:pPr>
        <w:tabs>
          <w:tab w:val="left" w:pos="3810"/>
        </w:tabs>
        <w:rPr>
          <w:sz w:val="26"/>
          <w:szCs w:val="26"/>
        </w:rPr>
      </w:pPr>
      <w:r>
        <w:rPr>
          <w:sz w:val="26"/>
          <w:szCs w:val="26"/>
        </w:rPr>
        <w:t>г) приятная внешность</w:t>
      </w:r>
    </w:p>
    <w:p w:rsidR="0069711D" w:rsidRDefault="00A441CA">
      <w:pPr>
        <w:tabs>
          <w:tab w:val="left" w:pos="3810"/>
        </w:tabs>
        <w:rPr>
          <w:sz w:val="26"/>
          <w:szCs w:val="26"/>
        </w:rPr>
      </w:pPr>
      <w:r>
        <w:rPr>
          <w:sz w:val="26"/>
          <w:szCs w:val="26"/>
        </w:rPr>
        <w:t>д) высокий уровень эрудиции</w:t>
      </w:r>
    </w:p>
    <w:p w:rsidR="0069711D" w:rsidRDefault="0069711D">
      <w:pPr>
        <w:tabs>
          <w:tab w:val="left" w:pos="3810"/>
        </w:tabs>
        <w:rPr>
          <w:sz w:val="26"/>
          <w:szCs w:val="26"/>
          <w:u w:val="single"/>
        </w:rPr>
      </w:pPr>
    </w:p>
    <w:p w:rsidR="0069711D" w:rsidRDefault="00A441CA">
      <w:pPr>
        <w:tabs>
          <w:tab w:val="left" w:pos="3810"/>
        </w:tabs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Дополните предложение:</w:t>
      </w:r>
    </w:p>
    <w:p w:rsidR="0069711D" w:rsidRDefault="0069711D">
      <w:pPr>
        <w:tabs>
          <w:tab w:val="left" w:pos="3810"/>
        </w:tabs>
        <w:rPr>
          <w:sz w:val="26"/>
          <w:szCs w:val="26"/>
        </w:rPr>
      </w:pPr>
    </w:p>
    <w:p w:rsidR="0069711D" w:rsidRDefault="00A441CA">
      <w:pPr>
        <w:tabs>
          <w:tab w:val="left" w:pos="381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Вопрос № 33</w:t>
      </w:r>
    </w:p>
    <w:p w:rsidR="0069711D" w:rsidRDefault="0069711D">
      <w:pPr>
        <w:tabs>
          <w:tab w:val="left" w:pos="3810"/>
        </w:tabs>
        <w:rPr>
          <w:sz w:val="26"/>
          <w:szCs w:val="26"/>
        </w:rPr>
      </w:pPr>
    </w:p>
    <w:p w:rsidR="0069711D" w:rsidRDefault="00A441CA">
      <w:pPr>
        <w:tabs>
          <w:tab w:val="left" w:pos="1080"/>
        </w:tabs>
        <w:rPr>
          <w:sz w:val="26"/>
          <w:szCs w:val="26"/>
        </w:rPr>
      </w:pPr>
      <w:r>
        <w:rPr>
          <w:sz w:val="26"/>
          <w:szCs w:val="26"/>
        </w:rPr>
        <w:t xml:space="preserve">  Метод интервью предполагает ………………….. организатора прогноза с экспертом. </w:t>
      </w:r>
    </w:p>
    <w:p w:rsidR="0069711D" w:rsidRDefault="0069711D">
      <w:pPr>
        <w:tabs>
          <w:tab w:val="left" w:pos="1080"/>
        </w:tabs>
        <w:rPr>
          <w:sz w:val="26"/>
          <w:szCs w:val="26"/>
        </w:rPr>
      </w:pPr>
    </w:p>
    <w:p w:rsidR="0069711D" w:rsidRDefault="00A441CA">
      <w:pPr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Установите соответствие:</w:t>
      </w:r>
    </w:p>
    <w:p w:rsidR="0069711D" w:rsidRDefault="0069711D">
      <w:pPr>
        <w:tabs>
          <w:tab w:val="left" w:pos="1080"/>
        </w:tabs>
        <w:rPr>
          <w:sz w:val="26"/>
          <w:szCs w:val="26"/>
          <w:u w:val="single"/>
        </w:rPr>
      </w:pPr>
    </w:p>
    <w:p w:rsidR="0069711D" w:rsidRDefault="00A441CA">
      <w:pPr>
        <w:tabs>
          <w:tab w:val="left" w:pos="1080"/>
        </w:tabs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Вопрос № 34</w:t>
      </w:r>
    </w:p>
    <w:p w:rsidR="0069711D" w:rsidRDefault="0069711D">
      <w:pPr>
        <w:tabs>
          <w:tab w:val="left" w:pos="1080"/>
        </w:tabs>
        <w:rPr>
          <w:sz w:val="26"/>
          <w:szCs w:val="26"/>
          <w:u w:val="single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 xml:space="preserve">  Какие методы прогнозирования относятся к коллективным и индивидуальным субъективным методам?</w:t>
      </w:r>
    </w:p>
    <w:p w:rsidR="0069711D" w:rsidRDefault="00A441CA">
      <w:pPr>
        <w:tabs>
          <w:tab w:val="left" w:pos="1620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</w:t>
      </w:r>
    </w:p>
    <w:p w:rsidR="0069711D" w:rsidRDefault="00A441CA">
      <w:pPr>
        <w:tabs>
          <w:tab w:val="left" w:pos="1620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Метод Дельфы</w:t>
      </w:r>
    </w:p>
    <w:p w:rsidR="0069711D" w:rsidRDefault="00A441CA">
      <w:pPr>
        <w:tabs>
          <w:tab w:val="left" w:pos="1620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Метод анкетирования</w:t>
      </w:r>
    </w:p>
    <w:p w:rsidR="0069711D" w:rsidRDefault="00A441CA">
      <w:pPr>
        <w:tabs>
          <w:tab w:val="left" w:pos="1620"/>
        </w:tabs>
        <w:rPr>
          <w:sz w:val="26"/>
          <w:szCs w:val="26"/>
        </w:rPr>
      </w:pPr>
      <w:r>
        <w:rPr>
          <w:sz w:val="26"/>
          <w:szCs w:val="26"/>
        </w:rPr>
        <w:t xml:space="preserve"> Индивидуальные методы                    Метод интервью</w:t>
      </w:r>
    </w:p>
    <w:p w:rsidR="0069711D" w:rsidRDefault="00A441CA">
      <w:pPr>
        <w:tabs>
          <w:tab w:val="left" w:pos="1620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Метод «мозговой атаки»</w:t>
      </w:r>
    </w:p>
    <w:p w:rsidR="0069711D" w:rsidRDefault="00A441CA">
      <w:pPr>
        <w:tabs>
          <w:tab w:val="left" w:pos="1620"/>
        </w:tabs>
        <w:rPr>
          <w:sz w:val="26"/>
          <w:szCs w:val="26"/>
        </w:rPr>
      </w:pPr>
      <w:r>
        <w:rPr>
          <w:sz w:val="26"/>
          <w:szCs w:val="26"/>
        </w:rPr>
        <w:t xml:space="preserve">   Коллективные методы                       Метод круглого стола</w:t>
      </w:r>
    </w:p>
    <w:p w:rsidR="0069711D" w:rsidRDefault="00A441CA">
      <w:pPr>
        <w:tabs>
          <w:tab w:val="left" w:pos="1620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Метод построения сценариев  </w:t>
      </w:r>
    </w:p>
    <w:p w:rsidR="0069711D" w:rsidRDefault="00A441CA">
      <w:pPr>
        <w:tabs>
          <w:tab w:val="left" w:pos="1620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Метод дерева целей                                                               </w:t>
      </w:r>
    </w:p>
    <w:p w:rsidR="0069711D" w:rsidRDefault="0069711D">
      <w:pPr>
        <w:tabs>
          <w:tab w:val="left" w:pos="1620"/>
        </w:tabs>
        <w:rPr>
          <w:sz w:val="26"/>
          <w:szCs w:val="26"/>
        </w:rPr>
      </w:pPr>
    </w:p>
    <w:p w:rsidR="0069711D" w:rsidRDefault="00A441CA">
      <w:pPr>
        <w:tabs>
          <w:tab w:val="left" w:pos="1620"/>
        </w:tabs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Напишите номер правильного ответа:</w:t>
      </w:r>
    </w:p>
    <w:p w:rsidR="0069711D" w:rsidRDefault="0069711D">
      <w:pPr>
        <w:tabs>
          <w:tab w:val="left" w:pos="1620"/>
        </w:tabs>
        <w:rPr>
          <w:b/>
          <w:sz w:val="26"/>
          <w:szCs w:val="26"/>
        </w:rPr>
      </w:pPr>
    </w:p>
    <w:p w:rsidR="0069711D" w:rsidRDefault="00A441CA">
      <w:pPr>
        <w:tabs>
          <w:tab w:val="left" w:pos="16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Вопрос № 35</w:t>
      </w:r>
    </w:p>
    <w:p w:rsidR="0069711D" w:rsidRDefault="0069711D">
      <w:pPr>
        <w:tabs>
          <w:tab w:val="left" w:pos="1620"/>
        </w:tabs>
        <w:rPr>
          <w:sz w:val="26"/>
          <w:szCs w:val="26"/>
        </w:rPr>
      </w:pPr>
    </w:p>
    <w:p w:rsidR="0069711D" w:rsidRDefault="00A441CA">
      <w:pPr>
        <w:tabs>
          <w:tab w:val="left" w:pos="1620"/>
        </w:tabs>
        <w:rPr>
          <w:sz w:val="26"/>
          <w:szCs w:val="26"/>
        </w:rPr>
      </w:pPr>
      <w:r>
        <w:rPr>
          <w:sz w:val="26"/>
          <w:szCs w:val="26"/>
        </w:rPr>
        <w:t>Какие требования  предъявляют к информационной базе прогнозирования?</w:t>
      </w:r>
    </w:p>
    <w:p w:rsidR="0069711D" w:rsidRDefault="0069711D">
      <w:pPr>
        <w:tabs>
          <w:tab w:val="left" w:pos="1620"/>
        </w:tabs>
        <w:rPr>
          <w:sz w:val="26"/>
          <w:szCs w:val="26"/>
        </w:rPr>
      </w:pPr>
    </w:p>
    <w:p w:rsidR="0069711D" w:rsidRDefault="00A441CA">
      <w:pPr>
        <w:tabs>
          <w:tab w:val="left" w:pos="1620"/>
        </w:tabs>
        <w:rPr>
          <w:sz w:val="26"/>
          <w:szCs w:val="26"/>
        </w:rPr>
      </w:pPr>
      <w:r>
        <w:rPr>
          <w:sz w:val="26"/>
          <w:szCs w:val="26"/>
        </w:rPr>
        <w:t>а) достоверность</w:t>
      </w:r>
    </w:p>
    <w:p w:rsidR="0069711D" w:rsidRDefault="00A441CA">
      <w:pPr>
        <w:tabs>
          <w:tab w:val="left" w:pos="1620"/>
        </w:tabs>
        <w:rPr>
          <w:sz w:val="26"/>
          <w:szCs w:val="26"/>
        </w:rPr>
      </w:pPr>
      <w:r>
        <w:rPr>
          <w:sz w:val="26"/>
          <w:szCs w:val="26"/>
        </w:rPr>
        <w:t>б) неопределенность</w:t>
      </w:r>
    </w:p>
    <w:p w:rsidR="0069711D" w:rsidRDefault="00A441CA">
      <w:pPr>
        <w:tabs>
          <w:tab w:val="left" w:pos="1620"/>
        </w:tabs>
        <w:rPr>
          <w:sz w:val="26"/>
          <w:szCs w:val="26"/>
        </w:rPr>
      </w:pPr>
      <w:r>
        <w:rPr>
          <w:sz w:val="26"/>
          <w:szCs w:val="26"/>
        </w:rPr>
        <w:t>в) достаточность</w:t>
      </w:r>
    </w:p>
    <w:p w:rsidR="0069711D" w:rsidRDefault="00A441CA">
      <w:pPr>
        <w:tabs>
          <w:tab w:val="left" w:pos="1620"/>
        </w:tabs>
        <w:rPr>
          <w:sz w:val="26"/>
          <w:szCs w:val="26"/>
        </w:rPr>
      </w:pPr>
      <w:r>
        <w:rPr>
          <w:sz w:val="26"/>
          <w:szCs w:val="26"/>
        </w:rPr>
        <w:t>г) несопоставимость</w:t>
      </w:r>
    </w:p>
    <w:p w:rsidR="0069711D" w:rsidRDefault="00A441CA">
      <w:pPr>
        <w:tabs>
          <w:tab w:val="left" w:pos="1620"/>
        </w:tabs>
        <w:rPr>
          <w:sz w:val="26"/>
          <w:szCs w:val="26"/>
        </w:rPr>
      </w:pPr>
      <w:r>
        <w:rPr>
          <w:sz w:val="26"/>
          <w:szCs w:val="26"/>
        </w:rPr>
        <w:t>д) системность</w:t>
      </w:r>
    </w:p>
    <w:p w:rsidR="0069711D" w:rsidRDefault="00A441CA">
      <w:pPr>
        <w:tabs>
          <w:tab w:val="left" w:pos="1620"/>
        </w:tabs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Дополните предложение: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tabs>
          <w:tab w:val="left" w:pos="540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Вопрос № 36</w:t>
      </w:r>
    </w:p>
    <w:p w:rsidR="0069711D" w:rsidRDefault="0069711D">
      <w:pPr>
        <w:tabs>
          <w:tab w:val="left" w:pos="5400"/>
        </w:tabs>
        <w:rPr>
          <w:sz w:val="26"/>
          <w:szCs w:val="26"/>
        </w:rPr>
      </w:pPr>
    </w:p>
    <w:p w:rsidR="0069711D" w:rsidRDefault="00A441CA">
      <w:pPr>
        <w:tabs>
          <w:tab w:val="left" w:pos="5400"/>
        </w:tabs>
        <w:rPr>
          <w:sz w:val="26"/>
          <w:szCs w:val="26"/>
        </w:rPr>
      </w:pPr>
      <w:r>
        <w:rPr>
          <w:sz w:val="26"/>
          <w:szCs w:val="26"/>
        </w:rPr>
        <w:t xml:space="preserve">  Схема зонирования определяет …………………… территории и </w:t>
      </w:r>
    </w:p>
    <w:p w:rsidR="0069711D" w:rsidRDefault="0069711D">
      <w:pPr>
        <w:tabs>
          <w:tab w:val="left" w:pos="5400"/>
        </w:tabs>
        <w:rPr>
          <w:sz w:val="26"/>
          <w:szCs w:val="26"/>
        </w:rPr>
      </w:pPr>
    </w:p>
    <w:p w:rsidR="0069711D" w:rsidRDefault="00A441CA">
      <w:pPr>
        <w:tabs>
          <w:tab w:val="left" w:pos="5400"/>
        </w:tabs>
        <w:rPr>
          <w:sz w:val="26"/>
          <w:szCs w:val="26"/>
        </w:rPr>
      </w:pPr>
      <w:r>
        <w:rPr>
          <w:sz w:val="26"/>
          <w:szCs w:val="26"/>
        </w:rPr>
        <w:t>устанавливает ограничения на ее использование для осуществления градостроительной деятельности</w:t>
      </w:r>
    </w:p>
    <w:p w:rsidR="0069711D" w:rsidRDefault="0069711D">
      <w:pPr>
        <w:tabs>
          <w:tab w:val="left" w:pos="5400"/>
        </w:tabs>
        <w:jc w:val="center"/>
        <w:rPr>
          <w:sz w:val="26"/>
          <w:szCs w:val="26"/>
        </w:rPr>
      </w:pPr>
    </w:p>
    <w:p w:rsidR="0069711D" w:rsidRDefault="00A441CA">
      <w:pPr>
        <w:tabs>
          <w:tab w:val="left" w:pos="540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Вопрос № 37</w:t>
      </w:r>
    </w:p>
    <w:p w:rsidR="0069711D" w:rsidRDefault="00A441CA">
      <w:pPr>
        <w:tabs>
          <w:tab w:val="left" w:pos="5400"/>
        </w:tabs>
        <w:rPr>
          <w:sz w:val="26"/>
          <w:szCs w:val="26"/>
        </w:rPr>
      </w:pPr>
      <w:r>
        <w:rPr>
          <w:sz w:val="26"/>
          <w:szCs w:val="26"/>
        </w:rPr>
        <w:t xml:space="preserve"> Успешность разработки прогноза во многом зависит от …………………… по прогнозированию.</w:t>
      </w:r>
    </w:p>
    <w:p w:rsidR="0069711D" w:rsidRDefault="00A441CA">
      <w:pPr>
        <w:tabs>
          <w:tab w:val="left" w:pos="5400"/>
        </w:tabs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Напишите № правильного ответа:</w:t>
      </w:r>
    </w:p>
    <w:p w:rsidR="0069711D" w:rsidRDefault="0069711D">
      <w:pPr>
        <w:tabs>
          <w:tab w:val="left" w:pos="5400"/>
        </w:tabs>
        <w:jc w:val="center"/>
        <w:rPr>
          <w:sz w:val="26"/>
          <w:szCs w:val="26"/>
        </w:rPr>
      </w:pPr>
    </w:p>
    <w:p w:rsidR="0069711D" w:rsidRDefault="00A441CA">
      <w:pPr>
        <w:tabs>
          <w:tab w:val="left" w:pos="540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Вопрос № 38</w:t>
      </w:r>
    </w:p>
    <w:p w:rsidR="0069711D" w:rsidRDefault="0069711D">
      <w:pPr>
        <w:tabs>
          <w:tab w:val="left" w:pos="5400"/>
        </w:tabs>
        <w:rPr>
          <w:sz w:val="26"/>
          <w:szCs w:val="26"/>
        </w:rPr>
      </w:pPr>
    </w:p>
    <w:p w:rsidR="0069711D" w:rsidRDefault="00A441CA">
      <w:pPr>
        <w:tabs>
          <w:tab w:val="left" w:pos="5400"/>
        </w:tabs>
        <w:rPr>
          <w:sz w:val="26"/>
          <w:szCs w:val="26"/>
        </w:rPr>
      </w:pPr>
      <w:r>
        <w:rPr>
          <w:sz w:val="26"/>
          <w:szCs w:val="26"/>
        </w:rPr>
        <w:t xml:space="preserve"> Какие критерии определяют выбор метода прогнозирования?</w:t>
      </w:r>
    </w:p>
    <w:p w:rsidR="0069711D" w:rsidRDefault="0069711D">
      <w:pPr>
        <w:tabs>
          <w:tab w:val="left" w:pos="5400"/>
        </w:tabs>
        <w:rPr>
          <w:sz w:val="26"/>
          <w:szCs w:val="26"/>
        </w:rPr>
      </w:pPr>
    </w:p>
    <w:p w:rsidR="0069711D" w:rsidRDefault="00A441CA">
      <w:pPr>
        <w:tabs>
          <w:tab w:val="left" w:pos="5400"/>
        </w:tabs>
        <w:rPr>
          <w:sz w:val="26"/>
          <w:szCs w:val="26"/>
        </w:rPr>
      </w:pPr>
      <w:r>
        <w:rPr>
          <w:sz w:val="26"/>
          <w:szCs w:val="26"/>
        </w:rPr>
        <w:t>а) период упреждения</w:t>
      </w:r>
    </w:p>
    <w:p w:rsidR="0069711D" w:rsidRDefault="00A441CA">
      <w:pPr>
        <w:tabs>
          <w:tab w:val="left" w:pos="5400"/>
        </w:tabs>
        <w:rPr>
          <w:sz w:val="26"/>
          <w:szCs w:val="26"/>
        </w:rPr>
      </w:pPr>
      <w:r>
        <w:rPr>
          <w:sz w:val="26"/>
          <w:szCs w:val="26"/>
        </w:rPr>
        <w:t>б) верификация</w:t>
      </w:r>
    </w:p>
    <w:p w:rsidR="0069711D" w:rsidRDefault="00A441CA">
      <w:pPr>
        <w:tabs>
          <w:tab w:val="left" w:pos="5400"/>
        </w:tabs>
        <w:rPr>
          <w:sz w:val="26"/>
          <w:szCs w:val="26"/>
        </w:rPr>
      </w:pPr>
      <w:r>
        <w:rPr>
          <w:sz w:val="26"/>
          <w:szCs w:val="26"/>
        </w:rPr>
        <w:t>в) этапы прогнозирования</w:t>
      </w:r>
    </w:p>
    <w:p w:rsidR="0069711D" w:rsidRDefault="00A441CA">
      <w:pPr>
        <w:tabs>
          <w:tab w:val="left" w:pos="5400"/>
        </w:tabs>
        <w:rPr>
          <w:sz w:val="26"/>
          <w:szCs w:val="26"/>
        </w:rPr>
      </w:pPr>
      <w:r>
        <w:rPr>
          <w:sz w:val="26"/>
          <w:szCs w:val="26"/>
        </w:rPr>
        <w:t>г) характер объекта прогнозирования</w:t>
      </w:r>
    </w:p>
    <w:p w:rsidR="0069711D" w:rsidRDefault="00A441CA">
      <w:pPr>
        <w:tabs>
          <w:tab w:val="left" w:pos="5400"/>
        </w:tabs>
        <w:rPr>
          <w:sz w:val="26"/>
          <w:szCs w:val="26"/>
        </w:rPr>
      </w:pPr>
      <w:r>
        <w:rPr>
          <w:sz w:val="26"/>
          <w:szCs w:val="26"/>
        </w:rPr>
        <w:t>д) цели прогнозирования</w:t>
      </w:r>
    </w:p>
    <w:p w:rsidR="0069711D" w:rsidRDefault="00A441CA">
      <w:pPr>
        <w:tabs>
          <w:tab w:val="left" w:pos="5400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>е) уровень прогнозирования</w:t>
      </w:r>
    </w:p>
    <w:p w:rsidR="0069711D" w:rsidRDefault="00A441CA">
      <w:pPr>
        <w:tabs>
          <w:tab w:val="left" w:pos="5400"/>
        </w:tabs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69711D" w:rsidRDefault="00A441CA">
      <w:pPr>
        <w:tabs>
          <w:tab w:val="left" w:pos="5400"/>
        </w:tabs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Дополните предложение:</w:t>
      </w:r>
    </w:p>
    <w:p w:rsidR="0069711D" w:rsidRDefault="0069711D">
      <w:pPr>
        <w:jc w:val="center"/>
        <w:rPr>
          <w:sz w:val="26"/>
          <w:szCs w:val="26"/>
          <w:u w:val="single"/>
        </w:rPr>
      </w:pPr>
    </w:p>
    <w:p w:rsidR="0069711D" w:rsidRDefault="00A441CA">
      <w:pPr>
        <w:jc w:val="center"/>
        <w:rPr>
          <w:sz w:val="26"/>
          <w:szCs w:val="26"/>
        </w:rPr>
      </w:pPr>
      <w:r>
        <w:rPr>
          <w:sz w:val="26"/>
          <w:szCs w:val="26"/>
        </w:rPr>
        <w:t>Вопрос № 39</w:t>
      </w:r>
    </w:p>
    <w:p w:rsidR="0069711D" w:rsidRDefault="0069711D">
      <w:pPr>
        <w:jc w:val="center"/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 xml:space="preserve">  Отсутствие этапа прогнозирования и планирования ведет к ошибкам при …………….. земельными ресурсами. 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Напишите № правильного ответа:</w:t>
      </w:r>
    </w:p>
    <w:p w:rsidR="0069711D" w:rsidRDefault="0069711D">
      <w:pPr>
        <w:jc w:val="center"/>
        <w:rPr>
          <w:sz w:val="26"/>
          <w:szCs w:val="26"/>
          <w:u w:val="single"/>
        </w:rPr>
      </w:pPr>
    </w:p>
    <w:p w:rsidR="0069711D" w:rsidRDefault="00A441CA">
      <w:pPr>
        <w:jc w:val="center"/>
        <w:rPr>
          <w:sz w:val="26"/>
          <w:szCs w:val="26"/>
        </w:rPr>
      </w:pPr>
      <w:r>
        <w:rPr>
          <w:sz w:val="26"/>
          <w:szCs w:val="26"/>
        </w:rPr>
        <w:t>Вопрос № 40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 xml:space="preserve">   Как называется основной федеральный закон, регулирующий процесс составления и применения прогнозных разработок по всем отраслям народного хозяйства?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а) « О федеральных целевых программах регионального развития»;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б) « О государственном прогнозировании, индикативном планировании и программах социально-экономического развития»;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в) Земельный кодекс Российской Федерации;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г) Конституция Российской Федерации</w:t>
      </w:r>
    </w:p>
    <w:p w:rsidR="0069711D" w:rsidRDefault="0069711D">
      <w:pPr>
        <w:rPr>
          <w:sz w:val="26"/>
          <w:szCs w:val="26"/>
          <w:u w:val="single"/>
        </w:rPr>
      </w:pPr>
    </w:p>
    <w:p w:rsidR="0069711D" w:rsidRDefault="00A441CA">
      <w:pPr>
        <w:jc w:val="center"/>
        <w:rPr>
          <w:sz w:val="26"/>
          <w:szCs w:val="26"/>
        </w:rPr>
      </w:pPr>
      <w:r>
        <w:rPr>
          <w:sz w:val="26"/>
          <w:szCs w:val="26"/>
        </w:rPr>
        <w:t>Вопрос № 41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tabs>
          <w:tab w:val="left" w:pos="930"/>
        </w:tabs>
        <w:rPr>
          <w:sz w:val="26"/>
          <w:szCs w:val="26"/>
        </w:rPr>
      </w:pPr>
      <w:r>
        <w:rPr>
          <w:sz w:val="26"/>
          <w:szCs w:val="26"/>
        </w:rPr>
        <w:t xml:space="preserve">   Как называется метод прогнозирования, основанный на применении </w:t>
      </w:r>
    </w:p>
    <w:p w:rsidR="0069711D" w:rsidRDefault="0069711D">
      <w:pPr>
        <w:tabs>
          <w:tab w:val="left" w:pos="930"/>
        </w:tabs>
        <w:rPr>
          <w:sz w:val="26"/>
          <w:szCs w:val="26"/>
        </w:rPr>
      </w:pPr>
    </w:p>
    <w:p w:rsidR="0069711D" w:rsidRDefault="00A441CA">
      <w:pPr>
        <w:tabs>
          <w:tab w:val="left" w:pos="930"/>
        </w:tabs>
        <w:rPr>
          <w:sz w:val="26"/>
          <w:szCs w:val="26"/>
        </w:rPr>
      </w:pPr>
      <w:r>
        <w:rPr>
          <w:sz w:val="26"/>
          <w:szCs w:val="26"/>
        </w:rPr>
        <w:t>аналитического расчета и мысленного развития тенденции будущего?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а) метод анкетирования;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б) нормативный метод;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в) экстраполяции;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г) метод Дельфы;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 xml:space="preserve">д) балансовый метод.  </w:t>
      </w:r>
    </w:p>
    <w:p w:rsidR="0069711D" w:rsidRDefault="0069711D">
      <w:pPr>
        <w:jc w:val="center"/>
        <w:rPr>
          <w:sz w:val="26"/>
          <w:szCs w:val="26"/>
        </w:rPr>
      </w:pPr>
    </w:p>
    <w:p w:rsidR="0069711D" w:rsidRDefault="00A441CA">
      <w:pPr>
        <w:jc w:val="center"/>
        <w:rPr>
          <w:sz w:val="26"/>
          <w:szCs w:val="26"/>
        </w:rPr>
      </w:pPr>
      <w:r>
        <w:rPr>
          <w:sz w:val="26"/>
          <w:szCs w:val="26"/>
        </w:rPr>
        <w:t>Вопрос № 42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 xml:space="preserve">    Назовите основные прогнозные (регламентирующие) документы, утвержденные законодательством Российской Федерации?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ind w:firstLine="708"/>
        <w:rPr>
          <w:sz w:val="26"/>
          <w:szCs w:val="26"/>
        </w:rPr>
      </w:pPr>
      <w:r>
        <w:rPr>
          <w:sz w:val="26"/>
          <w:szCs w:val="26"/>
        </w:rPr>
        <w:t>а) прогноз, программа, индикативный план;</w:t>
      </w:r>
    </w:p>
    <w:p w:rsidR="0069711D" w:rsidRDefault="00A441CA">
      <w:pPr>
        <w:ind w:firstLine="708"/>
        <w:rPr>
          <w:sz w:val="26"/>
          <w:szCs w:val="26"/>
        </w:rPr>
      </w:pPr>
      <w:r>
        <w:rPr>
          <w:sz w:val="26"/>
          <w:szCs w:val="26"/>
        </w:rPr>
        <w:t>б) отчет, документ, реестр</w:t>
      </w:r>
    </w:p>
    <w:p w:rsidR="0069711D" w:rsidRDefault="00A441CA">
      <w:pPr>
        <w:ind w:firstLine="708"/>
        <w:rPr>
          <w:sz w:val="26"/>
          <w:szCs w:val="26"/>
        </w:rPr>
      </w:pPr>
      <w:r>
        <w:rPr>
          <w:sz w:val="26"/>
          <w:szCs w:val="26"/>
        </w:rPr>
        <w:t>в) прогнозная ретроспекция, прогнозный диагноз, проспекция;</w:t>
      </w:r>
    </w:p>
    <w:p w:rsidR="0069711D" w:rsidRDefault="00A441CA">
      <w:pPr>
        <w:ind w:firstLine="708"/>
        <w:rPr>
          <w:sz w:val="26"/>
          <w:szCs w:val="26"/>
        </w:rPr>
      </w:pPr>
      <w:r>
        <w:rPr>
          <w:sz w:val="26"/>
          <w:szCs w:val="26"/>
        </w:rPr>
        <w:t>г) план, стратегия, реформа</w:t>
      </w:r>
    </w:p>
    <w:p w:rsidR="0069711D" w:rsidRDefault="0069711D">
      <w:pPr>
        <w:ind w:firstLine="708"/>
        <w:rPr>
          <w:sz w:val="26"/>
          <w:szCs w:val="26"/>
        </w:rPr>
      </w:pPr>
    </w:p>
    <w:p w:rsidR="0069711D" w:rsidRDefault="00A441CA">
      <w:pPr>
        <w:ind w:firstLine="708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Дополните предложение:</w:t>
      </w:r>
    </w:p>
    <w:p w:rsidR="0069711D" w:rsidRDefault="0069711D">
      <w:pPr>
        <w:ind w:firstLine="708"/>
        <w:jc w:val="center"/>
        <w:rPr>
          <w:sz w:val="26"/>
          <w:szCs w:val="26"/>
          <w:u w:val="single"/>
        </w:rPr>
      </w:pPr>
    </w:p>
    <w:p w:rsidR="0069711D" w:rsidRDefault="00A441CA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Вопрос № 43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…………….. метод основывается на определении и использовании </w:t>
      </w:r>
    </w:p>
    <w:p w:rsidR="0069711D" w:rsidRDefault="0069711D">
      <w:pPr>
        <w:ind w:firstLine="708"/>
        <w:rPr>
          <w:sz w:val="26"/>
          <w:szCs w:val="26"/>
        </w:rPr>
      </w:pPr>
    </w:p>
    <w:p w:rsidR="0069711D" w:rsidRDefault="00A441CA">
      <w:pPr>
        <w:ind w:firstLine="708"/>
        <w:rPr>
          <w:sz w:val="26"/>
          <w:szCs w:val="26"/>
        </w:rPr>
      </w:pPr>
      <w:r>
        <w:rPr>
          <w:sz w:val="26"/>
          <w:szCs w:val="26"/>
        </w:rPr>
        <w:t>норм и нормативов.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Напишите № правильного ответа: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jc w:val="center"/>
        <w:rPr>
          <w:sz w:val="26"/>
          <w:szCs w:val="26"/>
        </w:rPr>
      </w:pPr>
      <w:r>
        <w:rPr>
          <w:sz w:val="26"/>
          <w:szCs w:val="26"/>
        </w:rPr>
        <w:t>Вопрос № 44</w:t>
      </w:r>
    </w:p>
    <w:p w:rsidR="0069711D" w:rsidRDefault="0069711D">
      <w:pPr>
        <w:jc w:val="center"/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 xml:space="preserve"> На какие виды подразделяется эффективность прогнозных мероприятий?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а) краткосрочную, среднесрочную, долгосрочную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б) оперативную и стратегическую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в) первичную, восстановительную, рыночную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г) социальную, экономическую, экологическую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jc w:val="center"/>
        <w:rPr>
          <w:sz w:val="26"/>
          <w:szCs w:val="26"/>
        </w:rPr>
      </w:pPr>
      <w:r>
        <w:rPr>
          <w:sz w:val="26"/>
          <w:szCs w:val="26"/>
        </w:rPr>
        <w:t>Вопрос № 45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Какие существуют походы к исследованию объекта прогнозирования?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а) исторический, комплексный, системный, структурный, системно- структурный;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б) макроэкономический, экономический, структурный;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в) федеральный, субъектов РФ, муниципальный;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г) целевой, новаторский, альтернативный, комплексный.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ind w:firstLine="708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Дополните предложение:</w:t>
      </w:r>
    </w:p>
    <w:p w:rsidR="0069711D" w:rsidRDefault="0069711D">
      <w:pPr>
        <w:ind w:firstLine="708"/>
        <w:jc w:val="center"/>
        <w:rPr>
          <w:sz w:val="26"/>
          <w:szCs w:val="26"/>
          <w:u w:val="single"/>
        </w:rPr>
      </w:pPr>
    </w:p>
    <w:p w:rsidR="0069711D" w:rsidRDefault="00A441CA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Вопрос № 46</w:t>
      </w:r>
    </w:p>
    <w:p w:rsidR="0069711D" w:rsidRDefault="0069711D">
      <w:pPr>
        <w:ind w:firstLine="708"/>
        <w:jc w:val="center"/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>Прогноз носит ………..характер, всегда существует ошибка прогноза.</w:t>
      </w:r>
    </w:p>
    <w:p w:rsidR="0069711D" w:rsidRDefault="0069711D">
      <w:pPr>
        <w:rPr>
          <w:sz w:val="26"/>
          <w:szCs w:val="26"/>
        </w:rPr>
      </w:pPr>
    </w:p>
    <w:p w:rsidR="0069711D" w:rsidRDefault="0069711D">
      <w:pPr>
        <w:jc w:val="center"/>
        <w:rPr>
          <w:sz w:val="26"/>
          <w:szCs w:val="26"/>
          <w:u w:val="single"/>
        </w:rPr>
      </w:pPr>
    </w:p>
    <w:p w:rsidR="0069711D" w:rsidRDefault="00A441CA">
      <w:pPr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Напишите № правильного ответа: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jc w:val="center"/>
        <w:rPr>
          <w:sz w:val="26"/>
          <w:szCs w:val="26"/>
        </w:rPr>
      </w:pPr>
      <w:r>
        <w:rPr>
          <w:sz w:val="26"/>
          <w:szCs w:val="26"/>
        </w:rPr>
        <w:t>Вопрос № 47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 xml:space="preserve">         Какой буквой обозначается ошибка прогноза?</w:t>
      </w:r>
    </w:p>
    <w:p w:rsidR="0069711D" w:rsidRDefault="0069711D">
      <w:pPr>
        <w:rPr>
          <w:sz w:val="26"/>
          <w:szCs w:val="26"/>
        </w:rPr>
      </w:pP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 xml:space="preserve">а) </w:t>
      </w:r>
      <w:r>
        <w:rPr>
          <w:sz w:val="26"/>
          <w:szCs w:val="26"/>
          <w:lang w:val="en-US"/>
        </w:rPr>
        <w:t>G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 xml:space="preserve">б) </w:t>
      </w:r>
      <w:r>
        <w:rPr>
          <w:sz w:val="26"/>
          <w:szCs w:val="26"/>
          <w:lang w:val="en-US"/>
        </w:rPr>
        <w:t>n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 xml:space="preserve">в) </w:t>
      </w:r>
      <w:r>
        <w:rPr>
          <w:sz w:val="26"/>
          <w:szCs w:val="26"/>
          <w:lang w:val="en-US"/>
        </w:rPr>
        <w:t>m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 xml:space="preserve">г)  </w:t>
      </w:r>
      <w:r>
        <w:rPr>
          <w:sz w:val="26"/>
          <w:szCs w:val="26"/>
          <w:lang w:val="en-US"/>
        </w:rPr>
        <w:t>t</w:t>
      </w:r>
    </w:p>
    <w:p w:rsidR="0069711D" w:rsidRDefault="00A441CA">
      <w:pPr>
        <w:rPr>
          <w:sz w:val="26"/>
          <w:szCs w:val="26"/>
        </w:rPr>
      </w:pPr>
      <w:r>
        <w:rPr>
          <w:sz w:val="26"/>
          <w:szCs w:val="26"/>
        </w:rPr>
        <w:t xml:space="preserve">д) </w:t>
      </w:r>
      <w:r>
        <w:rPr>
          <w:sz w:val="26"/>
          <w:szCs w:val="26"/>
          <w:lang w:val="en-US"/>
        </w:rPr>
        <w:t>a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jc w:val="center"/>
        <w:rPr>
          <w:sz w:val="26"/>
          <w:szCs w:val="26"/>
        </w:rPr>
      </w:pPr>
      <w:r>
        <w:rPr>
          <w:sz w:val="26"/>
          <w:szCs w:val="26"/>
        </w:rPr>
        <w:t>Вопрос № 48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tabs>
          <w:tab w:val="left" w:pos="1350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Какой знак ставится перед ошибкой прогноза?</w:t>
      </w:r>
    </w:p>
    <w:p w:rsidR="0069711D" w:rsidRDefault="0069711D">
      <w:pPr>
        <w:tabs>
          <w:tab w:val="left" w:pos="1350"/>
        </w:tabs>
        <w:rPr>
          <w:sz w:val="26"/>
          <w:szCs w:val="26"/>
        </w:rPr>
      </w:pPr>
    </w:p>
    <w:p w:rsidR="0069711D" w:rsidRDefault="00A441CA">
      <w:pPr>
        <w:tabs>
          <w:tab w:val="left" w:pos="1350"/>
        </w:tabs>
        <w:rPr>
          <w:sz w:val="26"/>
          <w:szCs w:val="26"/>
        </w:rPr>
      </w:pPr>
      <w:r>
        <w:rPr>
          <w:sz w:val="26"/>
          <w:szCs w:val="26"/>
        </w:rPr>
        <w:t>а) Ω</w:t>
      </w:r>
    </w:p>
    <w:p w:rsidR="0069711D" w:rsidRDefault="00A441CA">
      <w:pPr>
        <w:tabs>
          <w:tab w:val="left" w:pos="1350"/>
        </w:tabs>
        <w:rPr>
          <w:sz w:val="26"/>
          <w:szCs w:val="26"/>
        </w:rPr>
      </w:pPr>
      <w:r>
        <w:rPr>
          <w:sz w:val="26"/>
          <w:szCs w:val="26"/>
        </w:rPr>
        <w:t>б) ∞</w:t>
      </w:r>
    </w:p>
    <w:p w:rsidR="0069711D" w:rsidRDefault="00A441CA">
      <w:pPr>
        <w:tabs>
          <w:tab w:val="left" w:pos="1350"/>
        </w:tabs>
        <w:rPr>
          <w:sz w:val="26"/>
          <w:szCs w:val="26"/>
        </w:rPr>
      </w:pPr>
      <w:r>
        <w:rPr>
          <w:sz w:val="26"/>
          <w:szCs w:val="26"/>
        </w:rPr>
        <w:t>г) /</w:t>
      </w:r>
    </w:p>
    <w:p w:rsidR="0069711D" w:rsidRDefault="00A441CA">
      <w:pPr>
        <w:tabs>
          <w:tab w:val="left" w:pos="1350"/>
        </w:tabs>
        <w:rPr>
          <w:sz w:val="26"/>
          <w:szCs w:val="26"/>
        </w:rPr>
      </w:pPr>
      <w:r>
        <w:rPr>
          <w:sz w:val="26"/>
          <w:szCs w:val="26"/>
        </w:rPr>
        <w:t>д) €</w:t>
      </w:r>
    </w:p>
    <w:p w:rsidR="0069711D" w:rsidRDefault="00A441CA">
      <w:pPr>
        <w:tabs>
          <w:tab w:val="left" w:pos="1350"/>
        </w:tabs>
        <w:rPr>
          <w:sz w:val="26"/>
          <w:szCs w:val="26"/>
        </w:rPr>
      </w:pPr>
      <w:r>
        <w:rPr>
          <w:sz w:val="26"/>
          <w:szCs w:val="26"/>
        </w:rPr>
        <w:t>е) ∑</w:t>
      </w:r>
    </w:p>
    <w:p w:rsidR="0069711D" w:rsidRDefault="00A441CA">
      <w:pPr>
        <w:tabs>
          <w:tab w:val="left" w:pos="1350"/>
        </w:tabs>
        <w:rPr>
          <w:sz w:val="26"/>
          <w:szCs w:val="26"/>
        </w:rPr>
      </w:pPr>
      <w:r>
        <w:rPr>
          <w:sz w:val="26"/>
          <w:szCs w:val="26"/>
        </w:rPr>
        <w:t xml:space="preserve">ж) ±    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ind w:firstLine="708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Дополните предложение:</w:t>
      </w:r>
    </w:p>
    <w:p w:rsidR="0069711D" w:rsidRDefault="0069711D">
      <w:pPr>
        <w:ind w:firstLine="708"/>
        <w:jc w:val="center"/>
        <w:rPr>
          <w:sz w:val="26"/>
          <w:szCs w:val="26"/>
          <w:u w:val="single"/>
        </w:rPr>
      </w:pPr>
    </w:p>
    <w:p w:rsidR="0069711D" w:rsidRDefault="00A441CA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Вопрос № 49</w:t>
      </w:r>
    </w:p>
    <w:p w:rsidR="0069711D" w:rsidRDefault="0069711D">
      <w:pPr>
        <w:ind w:firstLine="708"/>
        <w:jc w:val="center"/>
        <w:rPr>
          <w:sz w:val="26"/>
          <w:szCs w:val="26"/>
        </w:rPr>
      </w:pPr>
    </w:p>
    <w:p w:rsidR="0069711D" w:rsidRDefault="00A441CA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 Выбор ………. прогнозирования является вспомогательным, но ключевым решением, которое с одной стороны, должно обеспечить функциональную полноту, достоверность и точность прогноза, а с другой- уменьшить затраты времени и средств  на прогнозирование.</w:t>
      </w:r>
    </w:p>
    <w:p w:rsidR="0069711D" w:rsidRDefault="0069711D">
      <w:pPr>
        <w:rPr>
          <w:sz w:val="26"/>
          <w:szCs w:val="26"/>
        </w:rPr>
      </w:pPr>
    </w:p>
    <w:p w:rsidR="0069711D" w:rsidRDefault="00A441CA">
      <w:pPr>
        <w:shd w:val="clear" w:color="auto" w:fill="FFFFFF"/>
        <w:spacing w:line="320" w:lineRule="exact"/>
        <w:jc w:val="both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>Критерии оценки уровня сформированности компетенций при выполнении теста:</w:t>
      </w:r>
    </w:p>
    <w:p w:rsidR="0069711D" w:rsidRDefault="0069711D">
      <w:pPr>
        <w:spacing w:line="320" w:lineRule="exact"/>
        <w:ind w:firstLine="567"/>
        <w:jc w:val="both"/>
        <w:rPr>
          <w:sz w:val="26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5911"/>
      </w:tblGrid>
      <w:tr w:rsidR="0069711D">
        <w:tc>
          <w:tcPr>
            <w:tcW w:w="3794" w:type="dxa"/>
            <w:shd w:val="clear" w:color="auto" w:fill="auto"/>
            <w:vAlign w:val="center"/>
          </w:tcPr>
          <w:p w:rsidR="0069711D" w:rsidRDefault="00A441CA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Оценка</w:t>
            </w:r>
          </w:p>
        </w:tc>
        <w:tc>
          <w:tcPr>
            <w:tcW w:w="6059" w:type="dxa"/>
            <w:shd w:val="clear" w:color="auto" w:fill="auto"/>
            <w:vAlign w:val="center"/>
          </w:tcPr>
          <w:p w:rsidR="0069711D" w:rsidRDefault="00A441CA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Показатели*</w:t>
            </w:r>
          </w:p>
        </w:tc>
      </w:tr>
      <w:tr w:rsidR="0069711D">
        <w:tc>
          <w:tcPr>
            <w:tcW w:w="3794" w:type="dxa"/>
            <w:shd w:val="clear" w:color="auto" w:fill="auto"/>
          </w:tcPr>
          <w:p w:rsidR="0069711D" w:rsidRDefault="00A441CA">
            <w:pPr>
              <w:spacing w:line="320" w:lineRule="exact"/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Зачет</w:t>
            </w:r>
          </w:p>
        </w:tc>
        <w:tc>
          <w:tcPr>
            <w:tcW w:w="6059" w:type="dxa"/>
            <w:shd w:val="clear" w:color="auto" w:fill="auto"/>
            <w:vAlign w:val="center"/>
          </w:tcPr>
          <w:p w:rsidR="0069711D" w:rsidRDefault="00A441CA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100-50%</w:t>
            </w:r>
          </w:p>
        </w:tc>
      </w:tr>
      <w:tr w:rsidR="0069711D">
        <w:tc>
          <w:tcPr>
            <w:tcW w:w="3794" w:type="dxa"/>
            <w:shd w:val="clear" w:color="auto" w:fill="auto"/>
          </w:tcPr>
          <w:p w:rsidR="0069711D" w:rsidRDefault="00A441CA">
            <w:pPr>
              <w:spacing w:line="320" w:lineRule="exact"/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 xml:space="preserve">Не зачет </w:t>
            </w:r>
          </w:p>
        </w:tc>
        <w:tc>
          <w:tcPr>
            <w:tcW w:w="6059" w:type="dxa"/>
            <w:shd w:val="clear" w:color="auto" w:fill="auto"/>
            <w:vAlign w:val="center"/>
          </w:tcPr>
          <w:p w:rsidR="0069711D" w:rsidRDefault="00A441CA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Менее 50%</w:t>
            </w:r>
          </w:p>
        </w:tc>
      </w:tr>
    </w:tbl>
    <w:p w:rsidR="0069711D" w:rsidRDefault="0069711D">
      <w:pPr>
        <w:spacing w:line="320" w:lineRule="exact"/>
        <w:jc w:val="both"/>
        <w:rPr>
          <w:sz w:val="26"/>
          <w:szCs w:val="28"/>
        </w:rPr>
      </w:pPr>
    </w:p>
    <w:p w:rsidR="0069711D" w:rsidRDefault="00A441CA">
      <w:p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*- % выполненных заданий от общего количества заданий в тесте. Показатели зависят от уровня сложности тестовых заданий.</w:t>
      </w:r>
    </w:p>
    <w:p w:rsidR="0069711D" w:rsidRDefault="0069711D">
      <w:pPr>
        <w:spacing w:line="320" w:lineRule="exact"/>
        <w:jc w:val="both"/>
        <w:rPr>
          <w:sz w:val="26"/>
          <w:szCs w:val="28"/>
        </w:rPr>
      </w:pPr>
    </w:p>
    <w:p w:rsidR="0069711D" w:rsidRDefault="0069711D">
      <w:pPr>
        <w:spacing w:line="320" w:lineRule="exact"/>
        <w:ind w:firstLine="567"/>
        <w:jc w:val="both"/>
        <w:rPr>
          <w:b/>
          <w:bCs/>
          <w:sz w:val="26"/>
          <w:szCs w:val="28"/>
        </w:rPr>
      </w:pPr>
    </w:p>
    <w:p w:rsidR="0069711D" w:rsidRDefault="0069711D">
      <w:pPr>
        <w:shd w:val="clear" w:color="auto" w:fill="FFFFFF"/>
        <w:spacing w:line="320" w:lineRule="exact"/>
        <w:ind w:firstLine="567"/>
        <w:rPr>
          <w:color w:val="000000"/>
          <w:sz w:val="26"/>
          <w:szCs w:val="26"/>
        </w:rPr>
      </w:pPr>
    </w:p>
    <w:sectPr w:rsidR="0069711D" w:rsidSect="0077038B">
      <w:pgSz w:w="11906" w:h="16838"/>
      <w:pgMar w:top="1134" w:right="851" w:bottom="346" w:left="1418" w:header="107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6F1" w:rsidRDefault="007F26F1">
      <w:r>
        <w:separator/>
      </w:r>
    </w:p>
  </w:endnote>
  <w:endnote w:type="continuationSeparator" w:id="0">
    <w:p w:rsidR="007F26F1" w:rsidRDefault="007F2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S Text">
    <w:altName w:val="Cambria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11D" w:rsidRDefault="00A441CA">
    <w:pPr>
      <w:pStyle w:val="af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9711D" w:rsidRDefault="0069711D">
    <w:pPr>
      <w:pStyle w:val="af3"/>
      <w:ind w:right="360"/>
    </w:pPr>
  </w:p>
  <w:p w:rsidR="0069711D" w:rsidRDefault="0069711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11D" w:rsidRDefault="0069711D">
    <w:pPr>
      <w:pStyle w:val="af3"/>
      <w:framePr w:wrap="around" w:vAnchor="text" w:hAnchor="margin" w:xAlign="right" w:y="1"/>
      <w:rPr>
        <w:rStyle w:val="a6"/>
      </w:rPr>
    </w:pPr>
  </w:p>
  <w:tbl>
    <w:tblPr>
      <w:tblW w:w="0" w:type="auto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1418"/>
      <w:gridCol w:w="1906"/>
      <w:gridCol w:w="2285"/>
      <w:gridCol w:w="2395"/>
      <w:gridCol w:w="2203"/>
    </w:tblGrid>
    <w:tr w:rsidR="0069711D">
      <w:trPr>
        <w:cantSplit/>
        <w:trHeight w:val="165"/>
        <w:jc w:val="center"/>
      </w:trPr>
      <w:tc>
        <w:tcPr>
          <w:tcW w:w="1418" w:type="dxa"/>
          <w:shd w:val="clear" w:color="auto" w:fill="FFFFCC"/>
        </w:tcPr>
        <w:p w:rsidR="0069711D" w:rsidRDefault="00A441CA">
          <w:pPr>
            <w:widowControl w:val="0"/>
            <w:ind w:firstLine="400"/>
            <w:jc w:val="center"/>
            <w:rPr>
              <w:i/>
              <w:sz w:val="22"/>
              <w:szCs w:val="22"/>
            </w:rPr>
          </w:pPr>
          <w:r>
            <w:rPr>
              <w:b/>
              <w:sz w:val="22"/>
              <w:szCs w:val="22"/>
            </w:rPr>
            <w:sym w:font="Symbol" w:char="F0D3"/>
          </w:r>
          <w:r>
            <w:rPr>
              <w:b/>
              <w:sz w:val="22"/>
              <w:szCs w:val="22"/>
            </w:rPr>
            <w:t xml:space="preserve"> </w:t>
          </w:r>
          <w:r>
            <w:rPr>
              <w:sz w:val="22"/>
              <w:szCs w:val="22"/>
            </w:rPr>
            <w:t>ГУЗ</w:t>
          </w:r>
        </w:p>
      </w:tc>
      <w:tc>
        <w:tcPr>
          <w:tcW w:w="1906" w:type="dxa"/>
          <w:tcBorders>
            <w:right w:val="single" w:sz="4" w:space="0" w:color="auto"/>
          </w:tcBorders>
          <w:shd w:val="clear" w:color="auto" w:fill="FFFFCC"/>
        </w:tcPr>
        <w:p w:rsidR="0069711D" w:rsidRDefault="00A441CA">
          <w:pPr>
            <w:widowControl w:val="0"/>
            <w:spacing w:before="60"/>
            <w:ind w:firstLine="400"/>
            <w:jc w:val="center"/>
            <w:rPr>
              <w:i/>
              <w:sz w:val="22"/>
              <w:szCs w:val="22"/>
            </w:rPr>
          </w:pPr>
          <w:r>
            <w:rPr>
              <w:i/>
              <w:sz w:val="22"/>
              <w:szCs w:val="22"/>
            </w:rPr>
            <w:t xml:space="preserve">Выпуск </w:t>
          </w:r>
          <w:r>
            <w:rPr>
              <w:b/>
              <w:i/>
              <w:sz w:val="22"/>
              <w:szCs w:val="22"/>
            </w:rPr>
            <w:t>1</w:t>
          </w:r>
        </w:p>
      </w:tc>
      <w:tc>
        <w:tcPr>
          <w:tcW w:w="2285" w:type="dxa"/>
          <w:tcBorders>
            <w:left w:val="single" w:sz="4" w:space="0" w:color="auto"/>
          </w:tcBorders>
          <w:shd w:val="clear" w:color="auto" w:fill="FFFFCC"/>
        </w:tcPr>
        <w:p w:rsidR="0069711D" w:rsidRDefault="00A441CA">
          <w:pPr>
            <w:widowControl w:val="0"/>
            <w:spacing w:before="60"/>
            <w:ind w:firstLine="400"/>
            <w:jc w:val="center"/>
            <w:rPr>
              <w:i/>
              <w:sz w:val="22"/>
              <w:szCs w:val="22"/>
            </w:rPr>
          </w:pPr>
          <w:r>
            <w:rPr>
              <w:i/>
              <w:sz w:val="22"/>
              <w:szCs w:val="22"/>
            </w:rPr>
            <w:t xml:space="preserve">Изменение </w:t>
          </w:r>
          <w:r>
            <w:rPr>
              <w:b/>
              <w:i/>
              <w:sz w:val="22"/>
              <w:szCs w:val="22"/>
            </w:rPr>
            <w:t>0</w:t>
          </w:r>
        </w:p>
      </w:tc>
      <w:tc>
        <w:tcPr>
          <w:tcW w:w="2395" w:type="dxa"/>
          <w:shd w:val="clear" w:color="auto" w:fill="FFFFCC"/>
        </w:tcPr>
        <w:p w:rsidR="0069711D" w:rsidRDefault="00A441CA">
          <w:pPr>
            <w:widowControl w:val="0"/>
            <w:spacing w:before="60"/>
            <w:ind w:firstLine="400"/>
            <w:jc w:val="both"/>
            <w:rPr>
              <w:i/>
              <w:sz w:val="22"/>
              <w:szCs w:val="22"/>
            </w:rPr>
          </w:pPr>
          <w:r>
            <w:rPr>
              <w:i/>
              <w:sz w:val="22"/>
              <w:szCs w:val="22"/>
            </w:rPr>
            <w:t>Экземпляр №</w:t>
          </w:r>
          <w:r>
            <w:rPr>
              <w:b/>
              <w:i/>
              <w:sz w:val="22"/>
              <w:szCs w:val="22"/>
            </w:rPr>
            <w:t>1</w:t>
          </w:r>
        </w:p>
      </w:tc>
      <w:tc>
        <w:tcPr>
          <w:tcW w:w="2203" w:type="dxa"/>
          <w:shd w:val="clear" w:color="auto" w:fill="FFFFCC"/>
        </w:tcPr>
        <w:p w:rsidR="0069711D" w:rsidRDefault="00A441CA">
          <w:pPr>
            <w:widowControl w:val="0"/>
            <w:spacing w:before="60"/>
            <w:ind w:firstLine="400"/>
            <w:jc w:val="center"/>
            <w:rPr>
              <w:i/>
              <w:sz w:val="22"/>
              <w:szCs w:val="22"/>
            </w:rPr>
          </w:pPr>
          <w:r>
            <w:rPr>
              <w:i/>
              <w:sz w:val="22"/>
              <w:szCs w:val="22"/>
            </w:rPr>
            <w:t xml:space="preserve">Стр. </w:t>
          </w:r>
          <w:r>
            <w:rPr>
              <w:i/>
              <w:sz w:val="22"/>
              <w:szCs w:val="22"/>
            </w:rPr>
            <w:fldChar w:fldCharType="begin"/>
          </w:r>
          <w:r>
            <w:rPr>
              <w:i/>
              <w:sz w:val="22"/>
              <w:szCs w:val="22"/>
            </w:rPr>
            <w:instrText>PAGE    \* MERGEFORMAT</w:instrText>
          </w:r>
          <w:r>
            <w:rPr>
              <w:i/>
              <w:sz w:val="22"/>
              <w:szCs w:val="22"/>
            </w:rPr>
            <w:fldChar w:fldCharType="separate"/>
          </w:r>
          <w:r w:rsidR="004B4558">
            <w:rPr>
              <w:i/>
              <w:noProof/>
              <w:sz w:val="22"/>
              <w:szCs w:val="22"/>
            </w:rPr>
            <w:t>11</w:t>
          </w:r>
          <w:r>
            <w:rPr>
              <w:i/>
              <w:sz w:val="22"/>
              <w:szCs w:val="22"/>
            </w:rPr>
            <w:fldChar w:fldCharType="end"/>
          </w:r>
        </w:p>
      </w:tc>
    </w:tr>
  </w:tbl>
  <w:p w:rsidR="0069711D" w:rsidRDefault="0077038B" w:rsidP="0077038B">
    <w:pPr>
      <w:pStyle w:val="af3"/>
      <w:tabs>
        <w:tab w:val="clear" w:pos="4677"/>
        <w:tab w:val="clear" w:pos="9355"/>
        <w:tab w:val="left" w:pos="945"/>
      </w:tabs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1418"/>
      <w:gridCol w:w="1906"/>
      <w:gridCol w:w="2285"/>
      <w:gridCol w:w="2395"/>
      <w:gridCol w:w="2203"/>
    </w:tblGrid>
    <w:tr w:rsidR="0077038B" w:rsidTr="00AE2A3B">
      <w:trPr>
        <w:cantSplit/>
        <w:trHeight w:val="165"/>
        <w:jc w:val="center"/>
      </w:trPr>
      <w:tc>
        <w:tcPr>
          <w:tcW w:w="1418" w:type="dxa"/>
          <w:shd w:val="clear" w:color="auto" w:fill="FFFFCC"/>
        </w:tcPr>
        <w:p w:rsidR="0077038B" w:rsidRDefault="0077038B" w:rsidP="0077038B">
          <w:pPr>
            <w:widowControl w:val="0"/>
            <w:ind w:firstLine="400"/>
            <w:jc w:val="center"/>
            <w:rPr>
              <w:i/>
              <w:sz w:val="22"/>
              <w:szCs w:val="22"/>
            </w:rPr>
          </w:pPr>
          <w:r>
            <w:rPr>
              <w:b/>
              <w:sz w:val="22"/>
              <w:szCs w:val="22"/>
            </w:rPr>
            <w:sym w:font="Symbol" w:char="F0D3"/>
          </w:r>
          <w:r>
            <w:rPr>
              <w:b/>
              <w:sz w:val="22"/>
              <w:szCs w:val="22"/>
            </w:rPr>
            <w:t xml:space="preserve"> </w:t>
          </w:r>
          <w:r>
            <w:rPr>
              <w:sz w:val="22"/>
              <w:szCs w:val="22"/>
            </w:rPr>
            <w:t>ГУЗ</w:t>
          </w:r>
        </w:p>
      </w:tc>
      <w:tc>
        <w:tcPr>
          <w:tcW w:w="1906" w:type="dxa"/>
          <w:tcBorders>
            <w:right w:val="single" w:sz="4" w:space="0" w:color="auto"/>
          </w:tcBorders>
          <w:shd w:val="clear" w:color="auto" w:fill="FFFFCC"/>
        </w:tcPr>
        <w:p w:rsidR="0077038B" w:rsidRDefault="0077038B" w:rsidP="0077038B">
          <w:pPr>
            <w:widowControl w:val="0"/>
            <w:spacing w:before="60"/>
            <w:ind w:firstLine="400"/>
            <w:jc w:val="center"/>
            <w:rPr>
              <w:i/>
              <w:sz w:val="22"/>
              <w:szCs w:val="22"/>
            </w:rPr>
          </w:pPr>
          <w:r>
            <w:rPr>
              <w:i/>
              <w:sz w:val="22"/>
              <w:szCs w:val="22"/>
            </w:rPr>
            <w:t xml:space="preserve">Выпуск </w:t>
          </w:r>
          <w:r>
            <w:rPr>
              <w:b/>
              <w:i/>
              <w:sz w:val="22"/>
              <w:szCs w:val="22"/>
            </w:rPr>
            <w:t>1</w:t>
          </w:r>
        </w:p>
      </w:tc>
      <w:tc>
        <w:tcPr>
          <w:tcW w:w="2285" w:type="dxa"/>
          <w:tcBorders>
            <w:left w:val="single" w:sz="4" w:space="0" w:color="auto"/>
          </w:tcBorders>
          <w:shd w:val="clear" w:color="auto" w:fill="FFFFCC"/>
        </w:tcPr>
        <w:p w:rsidR="0077038B" w:rsidRDefault="0077038B" w:rsidP="0077038B">
          <w:pPr>
            <w:widowControl w:val="0"/>
            <w:spacing w:before="60"/>
            <w:ind w:firstLine="400"/>
            <w:jc w:val="center"/>
            <w:rPr>
              <w:i/>
              <w:sz w:val="22"/>
              <w:szCs w:val="22"/>
            </w:rPr>
          </w:pPr>
          <w:r>
            <w:rPr>
              <w:i/>
              <w:sz w:val="22"/>
              <w:szCs w:val="22"/>
            </w:rPr>
            <w:t xml:space="preserve">Изменение </w:t>
          </w:r>
          <w:r>
            <w:rPr>
              <w:b/>
              <w:i/>
              <w:sz w:val="22"/>
              <w:szCs w:val="22"/>
            </w:rPr>
            <w:t>0</w:t>
          </w:r>
        </w:p>
      </w:tc>
      <w:tc>
        <w:tcPr>
          <w:tcW w:w="2395" w:type="dxa"/>
          <w:shd w:val="clear" w:color="auto" w:fill="FFFFCC"/>
        </w:tcPr>
        <w:p w:rsidR="0077038B" w:rsidRDefault="0077038B" w:rsidP="0077038B">
          <w:pPr>
            <w:widowControl w:val="0"/>
            <w:spacing w:before="60"/>
            <w:ind w:firstLine="400"/>
            <w:jc w:val="both"/>
            <w:rPr>
              <w:i/>
              <w:sz w:val="22"/>
              <w:szCs w:val="22"/>
            </w:rPr>
          </w:pPr>
          <w:r>
            <w:rPr>
              <w:i/>
              <w:sz w:val="22"/>
              <w:szCs w:val="22"/>
            </w:rPr>
            <w:t>Экземпляр №</w:t>
          </w:r>
          <w:r>
            <w:rPr>
              <w:b/>
              <w:i/>
              <w:sz w:val="22"/>
              <w:szCs w:val="22"/>
            </w:rPr>
            <w:t>1</w:t>
          </w:r>
        </w:p>
      </w:tc>
      <w:tc>
        <w:tcPr>
          <w:tcW w:w="2203" w:type="dxa"/>
          <w:shd w:val="clear" w:color="auto" w:fill="FFFFCC"/>
        </w:tcPr>
        <w:p w:rsidR="0077038B" w:rsidRDefault="0077038B" w:rsidP="0077038B">
          <w:pPr>
            <w:widowControl w:val="0"/>
            <w:spacing w:before="60"/>
            <w:ind w:firstLine="400"/>
            <w:jc w:val="center"/>
            <w:rPr>
              <w:i/>
              <w:sz w:val="22"/>
              <w:szCs w:val="22"/>
            </w:rPr>
          </w:pPr>
          <w:r>
            <w:rPr>
              <w:i/>
              <w:sz w:val="22"/>
              <w:szCs w:val="22"/>
            </w:rPr>
            <w:t xml:space="preserve">Стр. </w:t>
          </w:r>
          <w:r>
            <w:rPr>
              <w:i/>
              <w:sz w:val="22"/>
              <w:szCs w:val="22"/>
            </w:rPr>
            <w:fldChar w:fldCharType="begin"/>
          </w:r>
          <w:r>
            <w:rPr>
              <w:i/>
              <w:sz w:val="22"/>
              <w:szCs w:val="22"/>
            </w:rPr>
            <w:instrText>PAGE    \* MERGEFORMAT</w:instrText>
          </w:r>
          <w:r>
            <w:rPr>
              <w:i/>
              <w:sz w:val="22"/>
              <w:szCs w:val="22"/>
            </w:rPr>
            <w:fldChar w:fldCharType="separate"/>
          </w:r>
          <w:r w:rsidR="004B4558">
            <w:rPr>
              <w:i/>
              <w:noProof/>
              <w:sz w:val="22"/>
              <w:szCs w:val="22"/>
            </w:rPr>
            <w:t>8</w:t>
          </w:r>
          <w:r>
            <w:rPr>
              <w:i/>
              <w:sz w:val="22"/>
              <w:szCs w:val="22"/>
            </w:rPr>
            <w:fldChar w:fldCharType="end"/>
          </w:r>
        </w:p>
      </w:tc>
    </w:tr>
  </w:tbl>
  <w:p w:rsidR="0069711D" w:rsidRDefault="0069711D" w:rsidP="007703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6F1" w:rsidRDefault="007F26F1">
      <w:r>
        <w:separator/>
      </w:r>
    </w:p>
  </w:footnote>
  <w:footnote w:type="continuationSeparator" w:id="0">
    <w:p w:rsidR="007F26F1" w:rsidRDefault="007F2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11D" w:rsidRDefault="00A441CA">
    <w:pPr>
      <w:pStyle w:val="ad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9711D" w:rsidRDefault="0069711D">
    <w:pPr>
      <w:pStyle w:val="ad"/>
      <w:ind w:right="360"/>
    </w:pPr>
  </w:p>
  <w:p w:rsidR="0069711D" w:rsidRDefault="0069711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11D" w:rsidRDefault="0069711D">
    <w:pPr>
      <w:pStyle w:val="ad"/>
      <w:framePr w:wrap="around" w:vAnchor="text" w:hAnchor="margin" w:xAlign="right" w:y="1"/>
      <w:rPr>
        <w:rStyle w:val="a6"/>
      </w:rPr>
    </w:pPr>
  </w:p>
  <w:tbl>
    <w:tblPr>
      <w:tblpPr w:leftFromText="180" w:rightFromText="180" w:horzAnchor="margin" w:tblpXSpec="center" w:tblpY="-519"/>
      <w:tblW w:w="1030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1668"/>
      <w:gridCol w:w="6730"/>
      <w:gridCol w:w="1910"/>
    </w:tblGrid>
    <w:tr w:rsidR="0069711D">
      <w:trPr>
        <w:trHeight w:val="105"/>
      </w:trPr>
      <w:tc>
        <w:tcPr>
          <w:tcW w:w="1668" w:type="dxa"/>
          <w:shd w:val="clear" w:color="auto" w:fill="FFFF99"/>
        </w:tcPr>
        <w:p w:rsidR="0069711D" w:rsidRDefault="00A441CA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i/>
              <w:color w:val="FFFF99"/>
              <w:sz w:val="20"/>
              <w:szCs w:val="20"/>
            </w:rPr>
          </w:pPr>
          <w:r>
            <w:rPr>
              <w:rFonts w:ascii="Arial" w:hAnsi="Arial" w:cs="Arial"/>
              <w:noProof/>
              <w:color w:val="FFFF99"/>
              <w:sz w:val="24"/>
              <w:szCs w:val="20"/>
            </w:rPr>
            <w:drawing>
              <wp:inline distT="0" distB="0" distL="0" distR="0">
                <wp:extent cx="342900" cy="371475"/>
                <wp:effectExtent l="0" t="0" r="0" b="0"/>
                <wp:docPr id="1" name="Рисунок 1" descr="ГУЗ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 descr="ГУЗ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0" w:type="dxa"/>
          <w:shd w:val="clear" w:color="auto" w:fill="800000"/>
        </w:tcPr>
        <w:p w:rsidR="0069711D" w:rsidRDefault="00A441CA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FF"/>
              <w:sz w:val="24"/>
            </w:rPr>
          </w:pPr>
          <w:r>
            <w:rPr>
              <w:rFonts w:ascii="Arial" w:hAnsi="Arial" w:cs="Arial"/>
              <w:b/>
              <w:i/>
              <w:color w:val="FFFFFF"/>
              <w:sz w:val="24"/>
            </w:rPr>
            <w:t>Государственный университет</w:t>
          </w:r>
        </w:p>
        <w:p w:rsidR="0069711D" w:rsidRDefault="00A441CA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99"/>
              <w:sz w:val="24"/>
            </w:rPr>
          </w:pPr>
          <w:r>
            <w:rPr>
              <w:rFonts w:ascii="Arial" w:hAnsi="Arial" w:cs="Arial"/>
              <w:b/>
              <w:i/>
              <w:color w:val="FFFFFF"/>
              <w:sz w:val="24"/>
            </w:rPr>
            <w:t>по землеустройству</w:t>
          </w:r>
        </w:p>
      </w:tc>
      <w:tc>
        <w:tcPr>
          <w:tcW w:w="1910" w:type="dxa"/>
          <w:shd w:val="clear" w:color="auto" w:fill="800000"/>
        </w:tcPr>
        <w:p w:rsidR="0069711D" w:rsidRDefault="00A441CA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СТО СМК</w:t>
          </w:r>
        </w:p>
        <w:p w:rsidR="0069711D" w:rsidRDefault="0069711D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:rsidR="0069711D" w:rsidRDefault="0069711D" w:rsidP="008058E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horzAnchor="margin" w:tblpXSpec="center" w:tblpY="-519"/>
      <w:tblW w:w="1030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1668"/>
      <w:gridCol w:w="6730"/>
      <w:gridCol w:w="1910"/>
    </w:tblGrid>
    <w:tr w:rsidR="0077038B" w:rsidTr="00AE2A3B">
      <w:trPr>
        <w:trHeight w:val="105"/>
      </w:trPr>
      <w:tc>
        <w:tcPr>
          <w:tcW w:w="1668" w:type="dxa"/>
          <w:shd w:val="clear" w:color="auto" w:fill="FFFF99"/>
        </w:tcPr>
        <w:p w:rsidR="0077038B" w:rsidRDefault="0077038B" w:rsidP="0077038B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i/>
              <w:color w:val="FFFF99"/>
              <w:sz w:val="20"/>
              <w:szCs w:val="20"/>
            </w:rPr>
          </w:pPr>
          <w:r>
            <w:rPr>
              <w:rFonts w:ascii="Arial" w:hAnsi="Arial" w:cs="Arial"/>
              <w:noProof/>
              <w:color w:val="FFFF99"/>
              <w:sz w:val="24"/>
              <w:szCs w:val="20"/>
            </w:rPr>
            <w:drawing>
              <wp:inline distT="0" distB="0" distL="0" distR="0" wp14:anchorId="2F08DB03" wp14:editId="01C6D1BE">
                <wp:extent cx="342900" cy="371475"/>
                <wp:effectExtent l="0" t="0" r="0" b="0"/>
                <wp:docPr id="4" name="Рисунок 4" descr="ГУЗ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 descr="ГУЗ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0" w:type="dxa"/>
          <w:shd w:val="clear" w:color="auto" w:fill="800000"/>
        </w:tcPr>
        <w:p w:rsidR="0077038B" w:rsidRDefault="0077038B" w:rsidP="0077038B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FF"/>
              <w:sz w:val="24"/>
            </w:rPr>
          </w:pPr>
          <w:r>
            <w:rPr>
              <w:rFonts w:ascii="Arial" w:hAnsi="Arial" w:cs="Arial"/>
              <w:b/>
              <w:i/>
              <w:color w:val="FFFFFF"/>
              <w:sz w:val="24"/>
            </w:rPr>
            <w:t>Государственный университет</w:t>
          </w:r>
        </w:p>
        <w:p w:rsidR="0077038B" w:rsidRDefault="0077038B" w:rsidP="0077038B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99"/>
              <w:sz w:val="24"/>
            </w:rPr>
          </w:pPr>
          <w:r>
            <w:rPr>
              <w:rFonts w:ascii="Arial" w:hAnsi="Arial" w:cs="Arial"/>
              <w:b/>
              <w:i/>
              <w:color w:val="FFFFFF"/>
              <w:sz w:val="24"/>
            </w:rPr>
            <w:t>по землеустройству</w:t>
          </w:r>
        </w:p>
      </w:tc>
      <w:tc>
        <w:tcPr>
          <w:tcW w:w="1910" w:type="dxa"/>
          <w:shd w:val="clear" w:color="auto" w:fill="800000"/>
        </w:tcPr>
        <w:p w:rsidR="0077038B" w:rsidRDefault="0077038B" w:rsidP="0077038B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СТО СМК</w:t>
          </w:r>
        </w:p>
        <w:p w:rsidR="0077038B" w:rsidRDefault="0077038B" w:rsidP="0077038B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:rsidR="0077038B" w:rsidRDefault="0077038B" w:rsidP="0077038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40419E"/>
    <w:multiLevelType w:val="multilevel"/>
    <w:tmpl w:val="3740419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43F6660A"/>
    <w:multiLevelType w:val="multilevel"/>
    <w:tmpl w:val="43F66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491803"/>
    <w:multiLevelType w:val="multilevel"/>
    <w:tmpl w:val="4A491803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04166EA"/>
    <w:multiLevelType w:val="multilevel"/>
    <w:tmpl w:val="604166EA"/>
    <w:lvl w:ilvl="0">
      <w:start w:val="1"/>
      <w:numFmt w:val="decimal"/>
      <w:lvlText w:val="%1)"/>
      <w:lvlJc w:val="left"/>
      <w:pPr>
        <w:ind w:left="1455" w:hanging="888"/>
      </w:pPr>
      <w:rPr>
        <w:rFonts w:hint="default"/>
        <w:color w:val="000000"/>
        <w:sz w:val="26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4380B5F"/>
    <w:multiLevelType w:val="multilevel"/>
    <w:tmpl w:val="64380B5F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9AD"/>
    <w:rsid w:val="00002F78"/>
    <w:rsid w:val="000043E0"/>
    <w:rsid w:val="00007D41"/>
    <w:rsid w:val="00015D62"/>
    <w:rsid w:val="00016368"/>
    <w:rsid w:val="00017780"/>
    <w:rsid w:val="00017989"/>
    <w:rsid w:val="00020692"/>
    <w:rsid w:val="00021872"/>
    <w:rsid w:val="00023D20"/>
    <w:rsid w:val="000243CB"/>
    <w:rsid w:val="00026D75"/>
    <w:rsid w:val="00034403"/>
    <w:rsid w:val="00035E9B"/>
    <w:rsid w:val="0003603F"/>
    <w:rsid w:val="00042623"/>
    <w:rsid w:val="00045114"/>
    <w:rsid w:val="0004682E"/>
    <w:rsid w:val="00047D73"/>
    <w:rsid w:val="00050BCB"/>
    <w:rsid w:val="000510EA"/>
    <w:rsid w:val="00051D7F"/>
    <w:rsid w:val="0005519B"/>
    <w:rsid w:val="000555B8"/>
    <w:rsid w:val="00061244"/>
    <w:rsid w:val="00063652"/>
    <w:rsid w:val="00063E0C"/>
    <w:rsid w:val="00064BDE"/>
    <w:rsid w:val="00071AB0"/>
    <w:rsid w:val="000731F5"/>
    <w:rsid w:val="00075791"/>
    <w:rsid w:val="00077164"/>
    <w:rsid w:val="000836FD"/>
    <w:rsid w:val="0008654C"/>
    <w:rsid w:val="000B033E"/>
    <w:rsid w:val="000B1942"/>
    <w:rsid w:val="000B28CD"/>
    <w:rsid w:val="000B429F"/>
    <w:rsid w:val="000C52A8"/>
    <w:rsid w:val="000C58E0"/>
    <w:rsid w:val="000D03EA"/>
    <w:rsid w:val="000D1603"/>
    <w:rsid w:val="000D6D38"/>
    <w:rsid w:val="000D7EBE"/>
    <w:rsid w:val="000E7074"/>
    <w:rsid w:val="000F2865"/>
    <w:rsid w:val="000F3C1A"/>
    <w:rsid w:val="000F4087"/>
    <w:rsid w:val="000F50E3"/>
    <w:rsid w:val="000F5659"/>
    <w:rsid w:val="000F778D"/>
    <w:rsid w:val="00103587"/>
    <w:rsid w:val="00113DA3"/>
    <w:rsid w:val="001220BF"/>
    <w:rsid w:val="00124129"/>
    <w:rsid w:val="00124D62"/>
    <w:rsid w:val="00126F91"/>
    <w:rsid w:val="00133369"/>
    <w:rsid w:val="001403E9"/>
    <w:rsid w:val="00141DD8"/>
    <w:rsid w:val="001421B3"/>
    <w:rsid w:val="0014566B"/>
    <w:rsid w:val="001473EA"/>
    <w:rsid w:val="00151269"/>
    <w:rsid w:val="00152147"/>
    <w:rsid w:val="00152DCA"/>
    <w:rsid w:val="0015433F"/>
    <w:rsid w:val="001646A4"/>
    <w:rsid w:val="00164C24"/>
    <w:rsid w:val="001665CC"/>
    <w:rsid w:val="00170233"/>
    <w:rsid w:val="00172C5F"/>
    <w:rsid w:val="00174061"/>
    <w:rsid w:val="00183484"/>
    <w:rsid w:val="001849C6"/>
    <w:rsid w:val="00185831"/>
    <w:rsid w:val="00186704"/>
    <w:rsid w:val="001871C2"/>
    <w:rsid w:val="00187DF9"/>
    <w:rsid w:val="001A60CF"/>
    <w:rsid w:val="001A67E3"/>
    <w:rsid w:val="001A6A83"/>
    <w:rsid w:val="001B0990"/>
    <w:rsid w:val="001B1C06"/>
    <w:rsid w:val="001B4813"/>
    <w:rsid w:val="001B4EAD"/>
    <w:rsid w:val="001B52FA"/>
    <w:rsid w:val="001C1B76"/>
    <w:rsid w:val="001C2832"/>
    <w:rsid w:val="001C55A9"/>
    <w:rsid w:val="001D4269"/>
    <w:rsid w:val="001D5F0C"/>
    <w:rsid w:val="001D7AB0"/>
    <w:rsid w:val="001E3EBD"/>
    <w:rsid w:val="001E6573"/>
    <w:rsid w:val="001F2996"/>
    <w:rsid w:val="001F56FC"/>
    <w:rsid w:val="001F61FF"/>
    <w:rsid w:val="001F6711"/>
    <w:rsid w:val="001F7138"/>
    <w:rsid w:val="0020459E"/>
    <w:rsid w:val="00206069"/>
    <w:rsid w:val="00212C61"/>
    <w:rsid w:val="002149F1"/>
    <w:rsid w:val="00216D2D"/>
    <w:rsid w:val="002172B8"/>
    <w:rsid w:val="002172D1"/>
    <w:rsid w:val="00217D2B"/>
    <w:rsid w:val="00221840"/>
    <w:rsid w:val="002228F1"/>
    <w:rsid w:val="00222DF1"/>
    <w:rsid w:val="002238A5"/>
    <w:rsid w:val="00225EA9"/>
    <w:rsid w:val="00236D80"/>
    <w:rsid w:val="002379D5"/>
    <w:rsid w:val="002404A0"/>
    <w:rsid w:val="002407D0"/>
    <w:rsid w:val="00241634"/>
    <w:rsid w:val="0024437F"/>
    <w:rsid w:val="00244420"/>
    <w:rsid w:val="00247647"/>
    <w:rsid w:val="00255B05"/>
    <w:rsid w:val="00267E39"/>
    <w:rsid w:val="00270A32"/>
    <w:rsid w:val="00271A87"/>
    <w:rsid w:val="002728F1"/>
    <w:rsid w:val="00273629"/>
    <w:rsid w:val="00274079"/>
    <w:rsid w:val="002749C7"/>
    <w:rsid w:val="0027615D"/>
    <w:rsid w:val="0028295D"/>
    <w:rsid w:val="002837C6"/>
    <w:rsid w:val="00284308"/>
    <w:rsid w:val="00286544"/>
    <w:rsid w:val="0028765A"/>
    <w:rsid w:val="0029022F"/>
    <w:rsid w:val="002A0937"/>
    <w:rsid w:val="002A2747"/>
    <w:rsid w:val="002A3135"/>
    <w:rsid w:val="002A3DD5"/>
    <w:rsid w:val="002A615F"/>
    <w:rsid w:val="002A7FB5"/>
    <w:rsid w:val="002B44D4"/>
    <w:rsid w:val="002C2AE8"/>
    <w:rsid w:val="002C6830"/>
    <w:rsid w:val="002D0A0F"/>
    <w:rsid w:val="002D2D23"/>
    <w:rsid w:val="002D578F"/>
    <w:rsid w:val="002D6B6F"/>
    <w:rsid w:val="002D723A"/>
    <w:rsid w:val="002F0046"/>
    <w:rsid w:val="002F7270"/>
    <w:rsid w:val="00305361"/>
    <w:rsid w:val="00312145"/>
    <w:rsid w:val="003162BA"/>
    <w:rsid w:val="003225A7"/>
    <w:rsid w:val="00322D22"/>
    <w:rsid w:val="00323DC2"/>
    <w:rsid w:val="00324D07"/>
    <w:rsid w:val="003431A2"/>
    <w:rsid w:val="003439AD"/>
    <w:rsid w:val="00345112"/>
    <w:rsid w:val="0034693A"/>
    <w:rsid w:val="00346EAA"/>
    <w:rsid w:val="003513A1"/>
    <w:rsid w:val="00351B5D"/>
    <w:rsid w:val="00355161"/>
    <w:rsid w:val="003563D3"/>
    <w:rsid w:val="00356659"/>
    <w:rsid w:val="00357667"/>
    <w:rsid w:val="00361183"/>
    <w:rsid w:val="003639A5"/>
    <w:rsid w:val="00363C35"/>
    <w:rsid w:val="00370CAB"/>
    <w:rsid w:val="00371361"/>
    <w:rsid w:val="0037294D"/>
    <w:rsid w:val="0037449A"/>
    <w:rsid w:val="00374DF9"/>
    <w:rsid w:val="00376D12"/>
    <w:rsid w:val="0037748A"/>
    <w:rsid w:val="003804FD"/>
    <w:rsid w:val="00381032"/>
    <w:rsid w:val="0038130D"/>
    <w:rsid w:val="0038543A"/>
    <w:rsid w:val="00386415"/>
    <w:rsid w:val="00391746"/>
    <w:rsid w:val="00391C3A"/>
    <w:rsid w:val="00391E97"/>
    <w:rsid w:val="00392BA1"/>
    <w:rsid w:val="00395283"/>
    <w:rsid w:val="00395D44"/>
    <w:rsid w:val="00396D13"/>
    <w:rsid w:val="003974C3"/>
    <w:rsid w:val="003A2AAF"/>
    <w:rsid w:val="003A387E"/>
    <w:rsid w:val="003A5026"/>
    <w:rsid w:val="003A7434"/>
    <w:rsid w:val="003B0039"/>
    <w:rsid w:val="003B0B4F"/>
    <w:rsid w:val="003B386D"/>
    <w:rsid w:val="003B59FD"/>
    <w:rsid w:val="003B6429"/>
    <w:rsid w:val="003C1E52"/>
    <w:rsid w:val="003C2D84"/>
    <w:rsid w:val="003C30BA"/>
    <w:rsid w:val="003C492C"/>
    <w:rsid w:val="003C51D7"/>
    <w:rsid w:val="003C7BFF"/>
    <w:rsid w:val="003D03E7"/>
    <w:rsid w:val="003D0535"/>
    <w:rsid w:val="003D10FC"/>
    <w:rsid w:val="003D3047"/>
    <w:rsid w:val="003D44EB"/>
    <w:rsid w:val="003D536A"/>
    <w:rsid w:val="003D5B39"/>
    <w:rsid w:val="003E4ED0"/>
    <w:rsid w:val="003F12AA"/>
    <w:rsid w:val="003F1CA5"/>
    <w:rsid w:val="003F1E09"/>
    <w:rsid w:val="003F4584"/>
    <w:rsid w:val="003F493D"/>
    <w:rsid w:val="003F537B"/>
    <w:rsid w:val="00400AA4"/>
    <w:rsid w:val="0040321E"/>
    <w:rsid w:val="00403E97"/>
    <w:rsid w:val="00404326"/>
    <w:rsid w:val="00414DB3"/>
    <w:rsid w:val="004203D0"/>
    <w:rsid w:val="00422324"/>
    <w:rsid w:val="00424406"/>
    <w:rsid w:val="00425D94"/>
    <w:rsid w:val="00426CFA"/>
    <w:rsid w:val="00432DA9"/>
    <w:rsid w:val="00442F2B"/>
    <w:rsid w:val="00444997"/>
    <w:rsid w:val="004455EE"/>
    <w:rsid w:val="00445A51"/>
    <w:rsid w:val="004516A3"/>
    <w:rsid w:val="004535E2"/>
    <w:rsid w:val="004545AE"/>
    <w:rsid w:val="004554F7"/>
    <w:rsid w:val="0046449C"/>
    <w:rsid w:val="0047258F"/>
    <w:rsid w:val="00473842"/>
    <w:rsid w:val="00475B3E"/>
    <w:rsid w:val="00476E67"/>
    <w:rsid w:val="00480789"/>
    <w:rsid w:val="004823CD"/>
    <w:rsid w:val="00483014"/>
    <w:rsid w:val="004839F4"/>
    <w:rsid w:val="004854A4"/>
    <w:rsid w:val="004905EB"/>
    <w:rsid w:val="0049117C"/>
    <w:rsid w:val="00493597"/>
    <w:rsid w:val="004947CF"/>
    <w:rsid w:val="004A05AD"/>
    <w:rsid w:val="004A5F73"/>
    <w:rsid w:val="004A72D3"/>
    <w:rsid w:val="004A7A77"/>
    <w:rsid w:val="004B3889"/>
    <w:rsid w:val="004B4558"/>
    <w:rsid w:val="004B6C95"/>
    <w:rsid w:val="004C2EA7"/>
    <w:rsid w:val="004D1E43"/>
    <w:rsid w:val="004D3629"/>
    <w:rsid w:val="004D73EA"/>
    <w:rsid w:val="004E14E4"/>
    <w:rsid w:val="004E2C91"/>
    <w:rsid w:val="004E6679"/>
    <w:rsid w:val="004E6D85"/>
    <w:rsid w:val="004F1078"/>
    <w:rsid w:val="004F198D"/>
    <w:rsid w:val="004F386F"/>
    <w:rsid w:val="004F4E4C"/>
    <w:rsid w:val="004F5DCC"/>
    <w:rsid w:val="004F693B"/>
    <w:rsid w:val="00500575"/>
    <w:rsid w:val="00501632"/>
    <w:rsid w:val="0050176F"/>
    <w:rsid w:val="00503303"/>
    <w:rsid w:val="0050358C"/>
    <w:rsid w:val="00510D57"/>
    <w:rsid w:val="005159D5"/>
    <w:rsid w:val="0051697E"/>
    <w:rsid w:val="00523078"/>
    <w:rsid w:val="00524279"/>
    <w:rsid w:val="00524572"/>
    <w:rsid w:val="00530FA5"/>
    <w:rsid w:val="00533855"/>
    <w:rsid w:val="00534383"/>
    <w:rsid w:val="00534412"/>
    <w:rsid w:val="00535AE9"/>
    <w:rsid w:val="0054264E"/>
    <w:rsid w:val="005427CE"/>
    <w:rsid w:val="00544422"/>
    <w:rsid w:val="00550352"/>
    <w:rsid w:val="00551E3D"/>
    <w:rsid w:val="005554E3"/>
    <w:rsid w:val="00555B6D"/>
    <w:rsid w:val="00556D61"/>
    <w:rsid w:val="0055730A"/>
    <w:rsid w:val="00564567"/>
    <w:rsid w:val="0056583E"/>
    <w:rsid w:val="00565E5A"/>
    <w:rsid w:val="005765DD"/>
    <w:rsid w:val="00582F18"/>
    <w:rsid w:val="00584CB7"/>
    <w:rsid w:val="00585420"/>
    <w:rsid w:val="00593D4C"/>
    <w:rsid w:val="00595F86"/>
    <w:rsid w:val="0059778B"/>
    <w:rsid w:val="005A1CC2"/>
    <w:rsid w:val="005A7BB2"/>
    <w:rsid w:val="005B0B99"/>
    <w:rsid w:val="005B2D8C"/>
    <w:rsid w:val="005B3559"/>
    <w:rsid w:val="005B39B0"/>
    <w:rsid w:val="005B7914"/>
    <w:rsid w:val="005C1857"/>
    <w:rsid w:val="005C74E7"/>
    <w:rsid w:val="005C7FF6"/>
    <w:rsid w:val="005D29CD"/>
    <w:rsid w:val="005E0123"/>
    <w:rsid w:val="005E1618"/>
    <w:rsid w:val="005E1AEA"/>
    <w:rsid w:val="005F11FD"/>
    <w:rsid w:val="005F18FB"/>
    <w:rsid w:val="005F4B4D"/>
    <w:rsid w:val="00600DD7"/>
    <w:rsid w:val="00601305"/>
    <w:rsid w:val="00602343"/>
    <w:rsid w:val="006066D3"/>
    <w:rsid w:val="00606A4C"/>
    <w:rsid w:val="0060757B"/>
    <w:rsid w:val="006104D3"/>
    <w:rsid w:val="006109FB"/>
    <w:rsid w:val="00613EC0"/>
    <w:rsid w:val="0061493F"/>
    <w:rsid w:val="00615F85"/>
    <w:rsid w:val="006168AB"/>
    <w:rsid w:val="00617138"/>
    <w:rsid w:val="00617E91"/>
    <w:rsid w:val="006209A9"/>
    <w:rsid w:val="00622C2E"/>
    <w:rsid w:val="00624F98"/>
    <w:rsid w:val="00627274"/>
    <w:rsid w:val="00631439"/>
    <w:rsid w:val="00632157"/>
    <w:rsid w:val="00634A8A"/>
    <w:rsid w:val="00635E4C"/>
    <w:rsid w:val="00636F05"/>
    <w:rsid w:val="00642CC3"/>
    <w:rsid w:val="006462E1"/>
    <w:rsid w:val="0064649F"/>
    <w:rsid w:val="0065025A"/>
    <w:rsid w:val="006544D3"/>
    <w:rsid w:val="006546B7"/>
    <w:rsid w:val="0065741C"/>
    <w:rsid w:val="00661D52"/>
    <w:rsid w:val="006626AC"/>
    <w:rsid w:val="0066645A"/>
    <w:rsid w:val="00667699"/>
    <w:rsid w:val="00667C30"/>
    <w:rsid w:val="00670CCE"/>
    <w:rsid w:val="006718A3"/>
    <w:rsid w:val="00681C66"/>
    <w:rsid w:val="006858C3"/>
    <w:rsid w:val="006861EF"/>
    <w:rsid w:val="00687A0F"/>
    <w:rsid w:val="0069089E"/>
    <w:rsid w:val="0069181F"/>
    <w:rsid w:val="00691FE8"/>
    <w:rsid w:val="006924CF"/>
    <w:rsid w:val="006929A0"/>
    <w:rsid w:val="006939B3"/>
    <w:rsid w:val="00694D60"/>
    <w:rsid w:val="0069711D"/>
    <w:rsid w:val="006A2C73"/>
    <w:rsid w:val="006A55D7"/>
    <w:rsid w:val="006A5BA8"/>
    <w:rsid w:val="006B09C1"/>
    <w:rsid w:val="006B0A1F"/>
    <w:rsid w:val="006B0AA6"/>
    <w:rsid w:val="006B3F80"/>
    <w:rsid w:val="006B4323"/>
    <w:rsid w:val="006B4A5D"/>
    <w:rsid w:val="006B5B02"/>
    <w:rsid w:val="006C0371"/>
    <w:rsid w:val="006C0407"/>
    <w:rsid w:val="006C4CE9"/>
    <w:rsid w:val="006C67A7"/>
    <w:rsid w:val="006C6AA0"/>
    <w:rsid w:val="006D4A1B"/>
    <w:rsid w:val="006E01D0"/>
    <w:rsid w:val="006E124A"/>
    <w:rsid w:val="006E62C7"/>
    <w:rsid w:val="006F1A0D"/>
    <w:rsid w:val="006F558C"/>
    <w:rsid w:val="006F74CF"/>
    <w:rsid w:val="006F79FF"/>
    <w:rsid w:val="00703B2B"/>
    <w:rsid w:val="007078DE"/>
    <w:rsid w:val="00720990"/>
    <w:rsid w:val="00720EB6"/>
    <w:rsid w:val="0072436C"/>
    <w:rsid w:val="00727DDD"/>
    <w:rsid w:val="0073248A"/>
    <w:rsid w:val="00732B83"/>
    <w:rsid w:val="00733744"/>
    <w:rsid w:val="00733B4A"/>
    <w:rsid w:val="00737C4E"/>
    <w:rsid w:val="00741CBA"/>
    <w:rsid w:val="0075622F"/>
    <w:rsid w:val="00760709"/>
    <w:rsid w:val="00760D35"/>
    <w:rsid w:val="007628F8"/>
    <w:rsid w:val="00763F5B"/>
    <w:rsid w:val="0077038B"/>
    <w:rsid w:val="007720BF"/>
    <w:rsid w:val="00774703"/>
    <w:rsid w:val="007748E1"/>
    <w:rsid w:val="00775401"/>
    <w:rsid w:val="007765D8"/>
    <w:rsid w:val="00790773"/>
    <w:rsid w:val="00790C17"/>
    <w:rsid w:val="0079554E"/>
    <w:rsid w:val="00795982"/>
    <w:rsid w:val="007A145E"/>
    <w:rsid w:val="007A175D"/>
    <w:rsid w:val="007A37A0"/>
    <w:rsid w:val="007A75E2"/>
    <w:rsid w:val="007B30E8"/>
    <w:rsid w:val="007B3484"/>
    <w:rsid w:val="007B584E"/>
    <w:rsid w:val="007C33C7"/>
    <w:rsid w:val="007C3CBA"/>
    <w:rsid w:val="007C5C9C"/>
    <w:rsid w:val="007C6518"/>
    <w:rsid w:val="007C717A"/>
    <w:rsid w:val="007D221E"/>
    <w:rsid w:val="007D2DA7"/>
    <w:rsid w:val="007E0AFE"/>
    <w:rsid w:val="007E0CB3"/>
    <w:rsid w:val="007E4734"/>
    <w:rsid w:val="007E5AF5"/>
    <w:rsid w:val="007F050C"/>
    <w:rsid w:val="007F1A16"/>
    <w:rsid w:val="007F1EC6"/>
    <w:rsid w:val="007F26F1"/>
    <w:rsid w:val="007F4B90"/>
    <w:rsid w:val="008058E9"/>
    <w:rsid w:val="0081006C"/>
    <w:rsid w:val="0081392B"/>
    <w:rsid w:val="0081396F"/>
    <w:rsid w:val="0081567B"/>
    <w:rsid w:val="008201C5"/>
    <w:rsid w:val="00822C07"/>
    <w:rsid w:val="00824CDB"/>
    <w:rsid w:val="00830FCA"/>
    <w:rsid w:val="00832682"/>
    <w:rsid w:val="00832C0A"/>
    <w:rsid w:val="00842A9E"/>
    <w:rsid w:val="008564C4"/>
    <w:rsid w:val="0085768A"/>
    <w:rsid w:val="0086027A"/>
    <w:rsid w:val="00861A12"/>
    <w:rsid w:val="00863613"/>
    <w:rsid w:val="0086541F"/>
    <w:rsid w:val="00871A15"/>
    <w:rsid w:val="00876089"/>
    <w:rsid w:val="008768D7"/>
    <w:rsid w:val="00876C42"/>
    <w:rsid w:val="008812A5"/>
    <w:rsid w:val="00881A70"/>
    <w:rsid w:val="00883755"/>
    <w:rsid w:val="0088605B"/>
    <w:rsid w:val="00886794"/>
    <w:rsid w:val="00894358"/>
    <w:rsid w:val="008A5B1B"/>
    <w:rsid w:val="008A6649"/>
    <w:rsid w:val="008B4BD7"/>
    <w:rsid w:val="008B68A0"/>
    <w:rsid w:val="008C54AA"/>
    <w:rsid w:val="008D3956"/>
    <w:rsid w:val="008D4E8A"/>
    <w:rsid w:val="008D7367"/>
    <w:rsid w:val="008E13C6"/>
    <w:rsid w:val="008E7BE5"/>
    <w:rsid w:val="008F0053"/>
    <w:rsid w:val="008F0612"/>
    <w:rsid w:val="008F0D6B"/>
    <w:rsid w:val="008F1496"/>
    <w:rsid w:val="008F49D0"/>
    <w:rsid w:val="008F69F1"/>
    <w:rsid w:val="00906717"/>
    <w:rsid w:val="00910929"/>
    <w:rsid w:val="009216AD"/>
    <w:rsid w:val="009226A9"/>
    <w:rsid w:val="00923F7F"/>
    <w:rsid w:val="00926560"/>
    <w:rsid w:val="00930857"/>
    <w:rsid w:val="00931407"/>
    <w:rsid w:val="00933458"/>
    <w:rsid w:val="00936BD9"/>
    <w:rsid w:val="00946BD8"/>
    <w:rsid w:val="009505FE"/>
    <w:rsid w:val="00955A0E"/>
    <w:rsid w:val="00957A4F"/>
    <w:rsid w:val="00967132"/>
    <w:rsid w:val="00971A45"/>
    <w:rsid w:val="00971B46"/>
    <w:rsid w:val="00974BC0"/>
    <w:rsid w:val="00974BFA"/>
    <w:rsid w:val="00981433"/>
    <w:rsid w:val="0098235B"/>
    <w:rsid w:val="0098284D"/>
    <w:rsid w:val="009840FE"/>
    <w:rsid w:val="0098461E"/>
    <w:rsid w:val="00984910"/>
    <w:rsid w:val="009939D5"/>
    <w:rsid w:val="0099498D"/>
    <w:rsid w:val="00995747"/>
    <w:rsid w:val="0099723C"/>
    <w:rsid w:val="009A6B8C"/>
    <w:rsid w:val="009B0798"/>
    <w:rsid w:val="009B271D"/>
    <w:rsid w:val="009B3BA6"/>
    <w:rsid w:val="009B7651"/>
    <w:rsid w:val="009C2125"/>
    <w:rsid w:val="009C4C06"/>
    <w:rsid w:val="009C6D3D"/>
    <w:rsid w:val="009C7114"/>
    <w:rsid w:val="009D02F8"/>
    <w:rsid w:val="009D03A8"/>
    <w:rsid w:val="009D5967"/>
    <w:rsid w:val="009D7355"/>
    <w:rsid w:val="009E750C"/>
    <w:rsid w:val="009F06C3"/>
    <w:rsid w:val="009F2263"/>
    <w:rsid w:val="009F38F8"/>
    <w:rsid w:val="009F6346"/>
    <w:rsid w:val="009F64FD"/>
    <w:rsid w:val="009F7E34"/>
    <w:rsid w:val="00A04B9C"/>
    <w:rsid w:val="00A04FB1"/>
    <w:rsid w:val="00A052BA"/>
    <w:rsid w:val="00A06136"/>
    <w:rsid w:val="00A0716E"/>
    <w:rsid w:val="00A13B4F"/>
    <w:rsid w:val="00A15690"/>
    <w:rsid w:val="00A15DDE"/>
    <w:rsid w:val="00A175B3"/>
    <w:rsid w:val="00A26E94"/>
    <w:rsid w:val="00A270A5"/>
    <w:rsid w:val="00A3372C"/>
    <w:rsid w:val="00A339F6"/>
    <w:rsid w:val="00A33CDC"/>
    <w:rsid w:val="00A340A5"/>
    <w:rsid w:val="00A3522A"/>
    <w:rsid w:val="00A35AB4"/>
    <w:rsid w:val="00A3795C"/>
    <w:rsid w:val="00A43830"/>
    <w:rsid w:val="00A441CA"/>
    <w:rsid w:val="00A46178"/>
    <w:rsid w:val="00A46A63"/>
    <w:rsid w:val="00A51215"/>
    <w:rsid w:val="00A53246"/>
    <w:rsid w:val="00A539A0"/>
    <w:rsid w:val="00A54DD5"/>
    <w:rsid w:val="00A6040C"/>
    <w:rsid w:val="00A6115D"/>
    <w:rsid w:val="00A611B6"/>
    <w:rsid w:val="00A664EB"/>
    <w:rsid w:val="00A66B91"/>
    <w:rsid w:val="00A75830"/>
    <w:rsid w:val="00A75AA1"/>
    <w:rsid w:val="00A958B5"/>
    <w:rsid w:val="00AA2E78"/>
    <w:rsid w:val="00AA304F"/>
    <w:rsid w:val="00AA31F3"/>
    <w:rsid w:val="00AB1270"/>
    <w:rsid w:val="00AB4C0A"/>
    <w:rsid w:val="00AB75C2"/>
    <w:rsid w:val="00AC32F9"/>
    <w:rsid w:val="00AC351F"/>
    <w:rsid w:val="00AC5DF7"/>
    <w:rsid w:val="00AC7E31"/>
    <w:rsid w:val="00AD4AB2"/>
    <w:rsid w:val="00AD6287"/>
    <w:rsid w:val="00AD662E"/>
    <w:rsid w:val="00AE1935"/>
    <w:rsid w:val="00AE4216"/>
    <w:rsid w:val="00AE72DA"/>
    <w:rsid w:val="00AF1974"/>
    <w:rsid w:val="00AF2023"/>
    <w:rsid w:val="00AF3547"/>
    <w:rsid w:val="00AF3FDD"/>
    <w:rsid w:val="00AF5ADB"/>
    <w:rsid w:val="00B00BB8"/>
    <w:rsid w:val="00B00E56"/>
    <w:rsid w:val="00B02091"/>
    <w:rsid w:val="00B04B1E"/>
    <w:rsid w:val="00B126D5"/>
    <w:rsid w:val="00B132BC"/>
    <w:rsid w:val="00B17201"/>
    <w:rsid w:val="00B20A1B"/>
    <w:rsid w:val="00B20AC1"/>
    <w:rsid w:val="00B214DD"/>
    <w:rsid w:val="00B241B3"/>
    <w:rsid w:val="00B24F10"/>
    <w:rsid w:val="00B24F80"/>
    <w:rsid w:val="00B2506A"/>
    <w:rsid w:val="00B25EE5"/>
    <w:rsid w:val="00B307DB"/>
    <w:rsid w:val="00B330F8"/>
    <w:rsid w:val="00B33398"/>
    <w:rsid w:val="00B355A2"/>
    <w:rsid w:val="00B368AD"/>
    <w:rsid w:val="00B4164A"/>
    <w:rsid w:val="00B41B06"/>
    <w:rsid w:val="00B42B65"/>
    <w:rsid w:val="00B502EB"/>
    <w:rsid w:val="00B5471C"/>
    <w:rsid w:val="00B6221C"/>
    <w:rsid w:val="00B64C98"/>
    <w:rsid w:val="00B658B2"/>
    <w:rsid w:val="00B718B9"/>
    <w:rsid w:val="00B803F8"/>
    <w:rsid w:val="00B8133D"/>
    <w:rsid w:val="00B839E0"/>
    <w:rsid w:val="00B85058"/>
    <w:rsid w:val="00B864D7"/>
    <w:rsid w:val="00B873E7"/>
    <w:rsid w:val="00B971C1"/>
    <w:rsid w:val="00BA1FD4"/>
    <w:rsid w:val="00BA4F2B"/>
    <w:rsid w:val="00BB0E3E"/>
    <w:rsid w:val="00BB1B24"/>
    <w:rsid w:val="00BB1C23"/>
    <w:rsid w:val="00BB21CC"/>
    <w:rsid w:val="00BB275E"/>
    <w:rsid w:val="00BB583F"/>
    <w:rsid w:val="00BB6058"/>
    <w:rsid w:val="00BC0E65"/>
    <w:rsid w:val="00BC4F0C"/>
    <w:rsid w:val="00BC53DD"/>
    <w:rsid w:val="00BC68B6"/>
    <w:rsid w:val="00BD0CB1"/>
    <w:rsid w:val="00BE0039"/>
    <w:rsid w:val="00BE15AA"/>
    <w:rsid w:val="00BE1F9C"/>
    <w:rsid w:val="00BE75BA"/>
    <w:rsid w:val="00BE7627"/>
    <w:rsid w:val="00BF0B99"/>
    <w:rsid w:val="00BF39DB"/>
    <w:rsid w:val="00BF4BA6"/>
    <w:rsid w:val="00C000B4"/>
    <w:rsid w:val="00C003D9"/>
    <w:rsid w:val="00C03959"/>
    <w:rsid w:val="00C16F4C"/>
    <w:rsid w:val="00C1794D"/>
    <w:rsid w:val="00C25BF8"/>
    <w:rsid w:val="00C326DA"/>
    <w:rsid w:val="00C41F8F"/>
    <w:rsid w:val="00C45416"/>
    <w:rsid w:val="00C476C9"/>
    <w:rsid w:val="00C509A8"/>
    <w:rsid w:val="00C529E3"/>
    <w:rsid w:val="00C660A1"/>
    <w:rsid w:val="00C66E93"/>
    <w:rsid w:val="00C673C4"/>
    <w:rsid w:val="00C7232A"/>
    <w:rsid w:val="00C723C7"/>
    <w:rsid w:val="00C80B7B"/>
    <w:rsid w:val="00C82855"/>
    <w:rsid w:val="00C846AD"/>
    <w:rsid w:val="00C84DD2"/>
    <w:rsid w:val="00C85D40"/>
    <w:rsid w:val="00C927AA"/>
    <w:rsid w:val="00C93D92"/>
    <w:rsid w:val="00CA1E31"/>
    <w:rsid w:val="00CA6026"/>
    <w:rsid w:val="00CA7F60"/>
    <w:rsid w:val="00CB02EA"/>
    <w:rsid w:val="00CB1F8E"/>
    <w:rsid w:val="00CB32C9"/>
    <w:rsid w:val="00CB40ED"/>
    <w:rsid w:val="00CB6960"/>
    <w:rsid w:val="00CC04CE"/>
    <w:rsid w:val="00CC20DE"/>
    <w:rsid w:val="00CC4B0D"/>
    <w:rsid w:val="00CC5A8B"/>
    <w:rsid w:val="00CD041C"/>
    <w:rsid w:val="00CD1405"/>
    <w:rsid w:val="00CD2BE0"/>
    <w:rsid w:val="00CD3421"/>
    <w:rsid w:val="00CD4294"/>
    <w:rsid w:val="00CE383D"/>
    <w:rsid w:val="00CE47C2"/>
    <w:rsid w:val="00CE75B5"/>
    <w:rsid w:val="00CF0437"/>
    <w:rsid w:val="00CF2510"/>
    <w:rsid w:val="00CF3919"/>
    <w:rsid w:val="00CF6140"/>
    <w:rsid w:val="00CF6B79"/>
    <w:rsid w:val="00CF7BFE"/>
    <w:rsid w:val="00D06AC3"/>
    <w:rsid w:val="00D1091D"/>
    <w:rsid w:val="00D24457"/>
    <w:rsid w:val="00D2644B"/>
    <w:rsid w:val="00D26BC6"/>
    <w:rsid w:val="00D32F8D"/>
    <w:rsid w:val="00D37E07"/>
    <w:rsid w:val="00D433AC"/>
    <w:rsid w:val="00D44DA6"/>
    <w:rsid w:val="00D45C61"/>
    <w:rsid w:val="00D51F63"/>
    <w:rsid w:val="00D52007"/>
    <w:rsid w:val="00D53235"/>
    <w:rsid w:val="00D56425"/>
    <w:rsid w:val="00D6027E"/>
    <w:rsid w:val="00D65451"/>
    <w:rsid w:val="00D742C0"/>
    <w:rsid w:val="00D80C9B"/>
    <w:rsid w:val="00D923D1"/>
    <w:rsid w:val="00D92DE7"/>
    <w:rsid w:val="00D9344F"/>
    <w:rsid w:val="00D97492"/>
    <w:rsid w:val="00DA30A5"/>
    <w:rsid w:val="00DA6B27"/>
    <w:rsid w:val="00DA6E9D"/>
    <w:rsid w:val="00DB16CC"/>
    <w:rsid w:val="00DB7F50"/>
    <w:rsid w:val="00DC393E"/>
    <w:rsid w:val="00DC546A"/>
    <w:rsid w:val="00DC5877"/>
    <w:rsid w:val="00DC68F3"/>
    <w:rsid w:val="00DC6EC0"/>
    <w:rsid w:val="00DD0E67"/>
    <w:rsid w:val="00DD36FB"/>
    <w:rsid w:val="00DD4DE3"/>
    <w:rsid w:val="00DD653C"/>
    <w:rsid w:val="00DE1AB3"/>
    <w:rsid w:val="00DE2D3D"/>
    <w:rsid w:val="00DE3376"/>
    <w:rsid w:val="00DE3CB2"/>
    <w:rsid w:val="00DE41E6"/>
    <w:rsid w:val="00DE777F"/>
    <w:rsid w:val="00DF4E54"/>
    <w:rsid w:val="00DF72F6"/>
    <w:rsid w:val="00DF778C"/>
    <w:rsid w:val="00E006D1"/>
    <w:rsid w:val="00E00FA2"/>
    <w:rsid w:val="00E04767"/>
    <w:rsid w:val="00E06494"/>
    <w:rsid w:val="00E14870"/>
    <w:rsid w:val="00E148A6"/>
    <w:rsid w:val="00E1723B"/>
    <w:rsid w:val="00E17B0B"/>
    <w:rsid w:val="00E21107"/>
    <w:rsid w:val="00E21B07"/>
    <w:rsid w:val="00E34481"/>
    <w:rsid w:val="00E349D9"/>
    <w:rsid w:val="00E36C51"/>
    <w:rsid w:val="00E42050"/>
    <w:rsid w:val="00E44E36"/>
    <w:rsid w:val="00E462B2"/>
    <w:rsid w:val="00E55440"/>
    <w:rsid w:val="00E57023"/>
    <w:rsid w:val="00E61943"/>
    <w:rsid w:val="00E62548"/>
    <w:rsid w:val="00E63C19"/>
    <w:rsid w:val="00E66173"/>
    <w:rsid w:val="00E67706"/>
    <w:rsid w:val="00E67E29"/>
    <w:rsid w:val="00E70C25"/>
    <w:rsid w:val="00E7197F"/>
    <w:rsid w:val="00E7207F"/>
    <w:rsid w:val="00E73D63"/>
    <w:rsid w:val="00E74D92"/>
    <w:rsid w:val="00E7558A"/>
    <w:rsid w:val="00E76D0B"/>
    <w:rsid w:val="00E77E85"/>
    <w:rsid w:val="00E90B7E"/>
    <w:rsid w:val="00E92E3B"/>
    <w:rsid w:val="00E932B3"/>
    <w:rsid w:val="00E93B43"/>
    <w:rsid w:val="00E94198"/>
    <w:rsid w:val="00E96D68"/>
    <w:rsid w:val="00EA0428"/>
    <w:rsid w:val="00EA7361"/>
    <w:rsid w:val="00EA7DDB"/>
    <w:rsid w:val="00EB2745"/>
    <w:rsid w:val="00EB4561"/>
    <w:rsid w:val="00EB6FD6"/>
    <w:rsid w:val="00EB778E"/>
    <w:rsid w:val="00EC1CAC"/>
    <w:rsid w:val="00EC68FA"/>
    <w:rsid w:val="00EC6D7F"/>
    <w:rsid w:val="00EC7435"/>
    <w:rsid w:val="00ED093E"/>
    <w:rsid w:val="00ED12AF"/>
    <w:rsid w:val="00ED5A9F"/>
    <w:rsid w:val="00ED5FAC"/>
    <w:rsid w:val="00EE02B9"/>
    <w:rsid w:val="00EF27B3"/>
    <w:rsid w:val="00EF5B82"/>
    <w:rsid w:val="00EF644D"/>
    <w:rsid w:val="00F04A04"/>
    <w:rsid w:val="00F10FAC"/>
    <w:rsid w:val="00F1239D"/>
    <w:rsid w:val="00F157EB"/>
    <w:rsid w:val="00F15FF4"/>
    <w:rsid w:val="00F16899"/>
    <w:rsid w:val="00F17F32"/>
    <w:rsid w:val="00F250F0"/>
    <w:rsid w:val="00F3675D"/>
    <w:rsid w:val="00F37821"/>
    <w:rsid w:val="00F40823"/>
    <w:rsid w:val="00F40E2A"/>
    <w:rsid w:val="00F423E6"/>
    <w:rsid w:val="00F46718"/>
    <w:rsid w:val="00F53721"/>
    <w:rsid w:val="00F53C93"/>
    <w:rsid w:val="00F567C0"/>
    <w:rsid w:val="00F571C9"/>
    <w:rsid w:val="00F57844"/>
    <w:rsid w:val="00F64DC7"/>
    <w:rsid w:val="00F6688D"/>
    <w:rsid w:val="00F66E39"/>
    <w:rsid w:val="00F72909"/>
    <w:rsid w:val="00F73763"/>
    <w:rsid w:val="00F761BD"/>
    <w:rsid w:val="00F82B02"/>
    <w:rsid w:val="00F82CAE"/>
    <w:rsid w:val="00F82D4E"/>
    <w:rsid w:val="00F83906"/>
    <w:rsid w:val="00F85421"/>
    <w:rsid w:val="00F87AE1"/>
    <w:rsid w:val="00F94004"/>
    <w:rsid w:val="00F944D0"/>
    <w:rsid w:val="00F94AC9"/>
    <w:rsid w:val="00FA5043"/>
    <w:rsid w:val="00FB304C"/>
    <w:rsid w:val="00FB7820"/>
    <w:rsid w:val="00FC114B"/>
    <w:rsid w:val="00FC1925"/>
    <w:rsid w:val="00FC5B7C"/>
    <w:rsid w:val="00FC7945"/>
    <w:rsid w:val="00FD02AC"/>
    <w:rsid w:val="00FD13BB"/>
    <w:rsid w:val="00FD3FC6"/>
    <w:rsid w:val="00FD50B4"/>
    <w:rsid w:val="00FD58E8"/>
    <w:rsid w:val="00FD625E"/>
    <w:rsid w:val="00FD68ED"/>
    <w:rsid w:val="00FD7508"/>
    <w:rsid w:val="00FF29A0"/>
    <w:rsid w:val="00FF5A28"/>
    <w:rsid w:val="40F0742A"/>
    <w:rsid w:val="444B783C"/>
    <w:rsid w:val="74F5746F"/>
    <w:rsid w:val="7B94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6F93B8"/>
  <w15:docId w15:val="{6A18E2C8-E0E4-4074-B6F5-945B6448C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32"/>
      <w:lang w:val="uk-UA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lang w:val="uk-UA"/>
    </w:rPr>
  </w:style>
  <w:style w:type="paragraph" w:styleId="7">
    <w:name w:val="heading 7"/>
    <w:basedOn w:val="a"/>
    <w:next w:val="a"/>
    <w:qFormat/>
    <w:pPr>
      <w:keepNext/>
      <w:ind w:firstLine="600"/>
      <w:jc w:val="center"/>
      <w:outlineLvl w:val="6"/>
    </w:pPr>
    <w:rPr>
      <w:b/>
      <w:bCs/>
      <w:lang w:val="uk-UA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caps/>
      <w:sz w:val="40"/>
      <w:lang w:val="uk-UA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semiHidden/>
    <w:unhideWhenUsed/>
    <w:rPr>
      <w:color w:val="800080"/>
      <w:u w:val="single"/>
    </w:rPr>
  </w:style>
  <w:style w:type="character" w:styleId="a4">
    <w:name w:val="footnote reference"/>
    <w:uiPriority w:val="99"/>
    <w:semiHidden/>
    <w:unhideWhenUsed/>
    <w:qFormat/>
    <w:rPr>
      <w:vertAlign w:val="superscript"/>
    </w:rPr>
  </w:style>
  <w:style w:type="character" w:styleId="a5">
    <w:name w:val="Hyperlink"/>
    <w:uiPriority w:val="99"/>
    <w:qFormat/>
    <w:rPr>
      <w:color w:val="0000FF"/>
      <w:u w:val="single"/>
    </w:rPr>
  </w:style>
  <w:style w:type="character" w:styleId="a6">
    <w:name w:val="page number"/>
    <w:basedOn w:val="a0"/>
    <w:qFormat/>
  </w:style>
  <w:style w:type="character" w:styleId="a7">
    <w:name w:val="Strong"/>
    <w:basedOn w:val="a0"/>
    <w:uiPriority w:val="22"/>
    <w:qFormat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/>
      <w:sz w:val="16"/>
      <w:szCs w:val="16"/>
    </w:rPr>
  </w:style>
  <w:style w:type="paragraph" w:styleId="aa">
    <w:name w:val="List Continue"/>
    <w:basedOn w:val="a"/>
    <w:qFormat/>
    <w:pPr>
      <w:spacing w:after="120"/>
      <w:ind w:firstLine="720"/>
    </w:pPr>
    <w:rPr>
      <w:sz w:val="20"/>
      <w:szCs w:val="20"/>
    </w:rPr>
  </w:style>
  <w:style w:type="paragraph" w:styleId="20">
    <w:name w:val="Body Text 2"/>
    <w:basedOn w:val="a"/>
    <w:qFormat/>
    <w:pPr>
      <w:spacing w:after="120" w:line="480" w:lineRule="auto"/>
    </w:pPr>
  </w:style>
  <w:style w:type="paragraph" w:styleId="30">
    <w:name w:val="Body Text Indent 3"/>
    <w:basedOn w:val="a"/>
    <w:qFormat/>
    <w:pPr>
      <w:ind w:left="5520"/>
      <w:jc w:val="both"/>
    </w:pPr>
    <w:rPr>
      <w:lang w:val="uk-UA"/>
    </w:rPr>
  </w:style>
  <w:style w:type="paragraph" w:styleId="ab">
    <w:name w:val="footnote text"/>
    <w:basedOn w:val="a"/>
    <w:link w:val="ac"/>
    <w:uiPriority w:val="99"/>
    <w:semiHidden/>
    <w:unhideWhenUsed/>
    <w:qFormat/>
    <w:rPr>
      <w:sz w:val="20"/>
      <w:szCs w:val="20"/>
    </w:rPr>
  </w:style>
  <w:style w:type="paragraph" w:styleId="ad">
    <w:name w:val="header"/>
    <w:basedOn w:val="a"/>
    <w:link w:val="ae"/>
    <w:uiPriority w:val="99"/>
    <w:unhideWhenUsed/>
    <w:qFormat/>
    <w:pPr>
      <w:tabs>
        <w:tab w:val="center" w:pos="4677"/>
        <w:tab w:val="right" w:pos="9355"/>
      </w:tabs>
    </w:pPr>
    <w:rPr>
      <w:sz w:val="24"/>
    </w:rPr>
  </w:style>
  <w:style w:type="paragraph" w:styleId="af">
    <w:name w:val="Body Text"/>
    <w:basedOn w:val="a"/>
    <w:link w:val="af0"/>
    <w:qFormat/>
    <w:pPr>
      <w:spacing w:after="120"/>
    </w:pPr>
  </w:style>
  <w:style w:type="paragraph" w:styleId="11">
    <w:name w:val="toc 1"/>
    <w:basedOn w:val="a"/>
    <w:next w:val="a"/>
    <w:autoRedefine/>
    <w:uiPriority w:val="39"/>
    <w:unhideWhenUsed/>
    <w:qFormat/>
  </w:style>
  <w:style w:type="paragraph" w:styleId="31">
    <w:name w:val="toc 3"/>
    <w:basedOn w:val="a"/>
    <w:next w:val="a"/>
    <w:autoRedefine/>
    <w:uiPriority w:val="39"/>
    <w:unhideWhenUsed/>
    <w:qFormat/>
    <w:pPr>
      <w:ind w:left="560"/>
    </w:pPr>
  </w:style>
  <w:style w:type="paragraph" w:styleId="21">
    <w:name w:val="toc 2"/>
    <w:basedOn w:val="a"/>
    <w:next w:val="a"/>
    <w:autoRedefine/>
    <w:uiPriority w:val="39"/>
    <w:unhideWhenUsed/>
    <w:qFormat/>
    <w:pPr>
      <w:ind w:left="280"/>
    </w:pPr>
  </w:style>
  <w:style w:type="paragraph" w:styleId="af1">
    <w:name w:val="Body Text Indent"/>
    <w:basedOn w:val="a"/>
    <w:qFormat/>
    <w:pPr>
      <w:spacing w:after="120"/>
      <w:ind w:left="283"/>
    </w:pPr>
  </w:style>
  <w:style w:type="paragraph" w:styleId="af2">
    <w:name w:val="Title"/>
    <w:basedOn w:val="a"/>
    <w:qFormat/>
    <w:pPr>
      <w:jc w:val="center"/>
    </w:pPr>
    <w:rPr>
      <w:b/>
      <w:bCs/>
      <w:sz w:val="20"/>
    </w:rPr>
  </w:style>
  <w:style w:type="paragraph" w:styleId="af3">
    <w:name w:val="footer"/>
    <w:basedOn w:val="a"/>
    <w:link w:val="af4"/>
    <w:uiPriority w:val="99"/>
    <w:qFormat/>
    <w:pPr>
      <w:tabs>
        <w:tab w:val="center" w:pos="4677"/>
        <w:tab w:val="right" w:pos="9355"/>
      </w:tabs>
    </w:pPr>
  </w:style>
  <w:style w:type="paragraph" w:styleId="af5">
    <w:name w:val="Normal (Web)"/>
    <w:basedOn w:val="a"/>
    <w:link w:val="af6"/>
    <w:uiPriority w:val="99"/>
    <w:qFormat/>
    <w:pPr>
      <w:spacing w:before="100" w:beforeAutospacing="1" w:after="100" w:afterAutospacing="1"/>
    </w:pPr>
    <w:rPr>
      <w:sz w:val="24"/>
      <w:lang w:val="uk-UA" w:eastAsia="uk-UA"/>
    </w:rPr>
  </w:style>
  <w:style w:type="paragraph" w:styleId="32">
    <w:name w:val="Body Text 3"/>
    <w:basedOn w:val="a"/>
    <w:qFormat/>
    <w:pPr>
      <w:spacing w:after="120"/>
    </w:pPr>
    <w:rPr>
      <w:sz w:val="16"/>
      <w:szCs w:val="16"/>
    </w:r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table" w:styleId="af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2">
    <w:name w:val="FR2"/>
    <w:qFormat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hAnsi="Arial" w:cs="Arial"/>
      <w:sz w:val="18"/>
      <w:szCs w:val="18"/>
      <w:lang w:val="uk-UA" w:eastAsia="uk-UA"/>
    </w:rPr>
  </w:style>
  <w:style w:type="character" w:customStyle="1" w:styleId="a9">
    <w:name w:val="Текст выноски Знак"/>
    <w:link w:val="a8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e">
    <w:name w:val="Верхний колонтитул Знак"/>
    <w:link w:val="ad"/>
    <w:uiPriority w:val="99"/>
    <w:qFormat/>
    <w:rPr>
      <w:sz w:val="24"/>
      <w:szCs w:val="24"/>
    </w:rPr>
  </w:style>
  <w:style w:type="paragraph" w:customStyle="1" w:styleId="12">
    <w:name w:val="Знак1"/>
    <w:basedOn w:val="a"/>
    <w:qFormat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qFormat/>
    <w:rPr>
      <w:sz w:val="24"/>
      <w:szCs w:val="20"/>
    </w:rPr>
  </w:style>
  <w:style w:type="paragraph" w:customStyle="1" w:styleId="FR1">
    <w:name w:val="FR1"/>
    <w:qFormat/>
    <w:pPr>
      <w:widowControl w:val="0"/>
      <w:spacing w:line="360" w:lineRule="auto"/>
      <w:ind w:right="1800"/>
    </w:pPr>
    <w:rPr>
      <w:rFonts w:ascii="Arial" w:hAnsi="Arial"/>
      <w:b/>
      <w:snapToGrid w:val="0"/>
      <w:sz w:val="24"/>
    </w:rPr>
  </w:style>
  <w:style w:type="paragraph" w:customStyle="1" w:styleId="6">
    <w:name w:val="заголовок 6"/>
    <w:basedOn w:val="a"/>
    <w:next w:val="a"/>
    <w:qFormat/>
    <w:pPr>
      <w:keepNext/>
      <w:autoSpaceDE w:val="0"/>
      <w:autoSpaceDN w:val="0"/>
      <w:jc w:val="center"/>
    </w:pPr>
    <w:rPr>
      <w:szCs w:val="28"/>
    </w:rPr>
  </w:style>
  <w:style w:type="paragraph" w:customStyle="1" w:styleId="80">
    <w:name w:val="заголовок 8"/>
    <w:basedOn w:val="a"/>
    <w:next w:val="a"/>
    <w:qFormat/>
    <w:pPr>
      <w:keepNext/>
      <w:autoSpaceDE w:val="0"/>
      <w:autoSpaceDN w:val="0"/>
      <w:jc w:val="center"/>
    </w:pPr>
    <w:rPr>
      <w:b/>
      <w:bCs/>
      <w:szCs w:val="28"/>
    </w:rPr>
  </w:style>
  <w:style w:type="paragraph" w:customStyle="1" w:styleId="200">
    <w:name w:val="Стиль20"/>
    <w:basedOn w:val="a"/>
    <w:autoRedefine/>
    <w:qFormat/>
    <w:pPr>
      <w:ind w:left="360"/>
      <w:jc w:val="both"/>
    </w:pPr>
    <w:rPr>
      <w:szCs w:val="28"/>
    </w:rPr>
  </w:style>
  <w:style w:type="character" w:customStyle="1" w:styleId="FontStyle11">
    <w:name w:val="Font Style11"/>
    <w:qFormat/>
    <w:rPr>
      <w:rFonts w:ascii="Times New Roman" w:hAnsi="Times New Roman" w:cs="Times New Roman"/>
      <w:sz w:val="18"/>
      <w:szCs w:val="18"/>
    </w:rPr>
  </w:style>
  <w:style w:type="paragraph" w:customStyle="1" w:styleId="-31">
    <w:name w:val="Таблица-сетка 31"/>
    <w:basedOn w:val="1"/>
    <w:next w:val="a"/>
    <w:uiPriority w:val="39"/>
    <w:qFormat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ru-RU" w:eastAsia="en-US"/>
    </w:rPr>
  </w:style>
  <w:style w:type="paragraph" w:customStyle="1" w:styleId="13">
    <w:name w:val="Абзац списка1"/>
    <w:basedOn w:val="a"/>
    <w:qFormat/>
    <w:pPr>
      <w:ind w:left="720"/>
      <w:contextualSpacing/>
    </w:pPr>
    <w:rPr>
      <w:rFonts w:eastAsia="Calibri"/>
      <w:sz w:val="20"/>
      <w:szCs w:val="20"/>
    </w:rPr>
  </w:style>
  <w:style w:type="paragraph" w:customStyle="1" w:styleId="14">
    <w:name w:val="заголовок 1"/>
    <w:basedOn w:val="a"/>
    <w:next w:val="a"/>
    <w:qFormat/>
    <w:pPr>
      <w:keepNext/>
      <w:autoSpaceDE w:val="0"/>
      <w:autoSpaceDN w:val="0"/>
    </w:pPr>
    <w:rPr>
      <w:szCs w:val="28"/>
    </w:rPr>
  </w:style>
  <w:style w:type="paragraph" w:customStyle="1" w:styleId="15">
    <w:name w:val="Стиль1"/>
    <w:basedOn w:val="a"/>
    <w:qFormat/>
    <w:pPr>
      <w:ind w:right="567" w:firstLine="709"/>
      <w:jc w:val="both"/>
    </w:pPr>
    <w:rPr>
      <w:b/>
      <w:sz w:val="24"/>
      <w:szCs w:val="20"/>
    </w:rPr>
  </w:style>
  <w:style w:type="paragraph" w:customStyle="1" w:styleId="16">
    <w:name w:val="Обычный1"/>
    <w:qFormat/>
    <w:pPr>
      <w:widowControl w:val="0"/>
    </w:pPr>
    <w:rPr>
      <w:snapToGrid w:val="0"/>
      <w:sz w:val="24"/>
    </w:rPr>
  </w:style>
  <w:style w:type="character" w:customStyle="1" w:styleId="sub-head-text">
    <w:name w:val="sub-head-text"/>
    <w:basedOn w:val="a0"/>
    <w:qFormat/>
  </w:style>
  <w:style w:type="paragraph" w:customStyle="1" w:styleId="af8">
    <w:name w:val="Знак Знак Знак Знак"/>
    <w:basedOn w:val="a"/>
    <w:qFormat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10">
    <w:name w:val="Заголовок 1 Знак"/>
    <w:link w:val="1"/>
    <w:qFormat/>
    <w:rPr>
      <w:sz w:val="32"/>
      <w:szCs w:val="24"/>
      <w:lang w:val="uk-UA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17">
    <w:name w:val="Абзац_1"/>
    <w:basedOn w:val="a"/>
    <w:qFormat/>
    <w:pPr>
      <w:spacing w:before="60"/>
      <w:ind w:firstLine="567"/>
      <w:jc w:val="both"/>
    </w:pPr>
    <w:rPr>
      <w:sz w:val="24"/>
      <w:szCs w:val="20"/>
    </w:rPr>
  </w:style>
  <w:style w:type="table" w:customStyle="1" w:styleId="18">
    <w:name w:val="Сетка таблицы1"/>
    <w:basedOn w:val="a1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Нижний колонтитул Знак"/>
    <w:link w:val="af3"/>
    <w:uiPriority w:val="99"/>
    <w:qFormat/>
    <w:rPr>
      <w:sz w:val="28"/>
      <w:szCs w:val="24"/>
    </w:rPr>
  </w:style>
  <w:style w:type="character" w:customStyle="1" w:styleId="23">
    <w:name w:val="Основной текст (2)_"/>
    <w:link w:val="24"/>
    <w:qFormat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qFormat/>
    <w:pPr>
      <w:widowControl w:val="0"/>
      <w:shd w:val="clear" w:color="auto" w:fill="FFFFFF"/>
      <w:spacing w:before="960" w:line="0" w:lineRule="atLeast"/>
    </w:pPr>
    <w:rPr>
      <w:szCs w:val="28"/>
    </w:rPr>
  </w:style>
  <w:style w:type="character" w:customStyle="1" w:styleId="25">
    <w:name w:val="Основной текст (2) + Полужирный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f0">
    <w:name w:val="Основной текст Знак"/>
    <w:link w:val="af"/>
    <w:qFormat/>
    <w:rPr>
      <w:sz w:val="28"/>
      <w:szCs w:val="24"/>
    </w:rPr>
  </w:style>
  <w:style w:type="character" w:customStyle="1" w:styleId="19">
    <w:name w:val="Заголовок №1_"/>
    <w:link w:val="1a"/>
    <w:qFormat/>
    <w:rPr>
      <w:b/>
      <w:bCs/>
      <w:i/>
      <w:iCs/>
      <w:sz w:val="28"/>
      <w:szCs w:val="28"/>
      <w:shd w:val="clear" w:color="auto" w:fill="FFFFFF"/>
    </w:rPr>
  </w:style>
  <w:style w:type="paragraph" w:customStyle="1" w:styleId="1a">
    <w:name w:val="Заголовок №1"/>
    <w:basedOn w:val="a"/>
    <w:link w:val="19"/>
    <w:qFormat/>
    <w:pPr>
      <w:widowControl w:val="0"/>
      <w:shd w:val="clear" w:color="auto" w:fill="FFFFFF"/>
      <w:spacing w:before="120" w:line="326" w:lineRule="exact"/>
      <w:ind w:hanging="1900"/>
      <w:outlineLvl w:val="0"/>
    </w:pPr>
    <w:rPr>
      <w:b/>
      <w:bCs/>
      <w:i/>
      <w:iCs/>
      <w:szCs w:val="28"/>
    </w:rPr>
  </w:style>
  <w:style w:type="character" w:customStyle="1" w:styleId="40">
    <w:name w:val="Основной текст (4)_"/>
    <w:link w:val="41"/>
    <w:qFormat/>
    <w:rPr>
      <w:b/>
      <w:bCs/>
      <w:i/>
      <w:iCs/>
      <w:sz w:val="28"/>
      <w:szCs w:val="28"/>
      <w:shd w:val="clear" w:color="auto" w:fill="FFFFFF"/>
    </w:rPr>
  </w:style>
  <w:style w:type="paragraph" w:customStyle="1" w:styleId="41">
    <w:name w:val="Основной текст (4)"/>
    <w:basedOn w:val="a"/>
    <w:link w:val="40"/>
    <w:qFormat/>
    <w:pPr>
      <w:widowControl w:val="0"/>
      <w:shd w:val="clear" w:color="auto" w:fill="FFFFFF"/>
      <w:spacing w:after="360" w:line="0" w:lineRule="atLeast"/>
      <w:jc w:val="both"/>
    </w:pPr>
    <w:rPr>
      <w:b/>
      <w:bCs/>
      <w:i/>
      <w:iCs/>
      <w:szCs w:val="28"/>
    </w:rPr>
  </w:style>
  <w:style w:type="character" w:customStyle="1" w:styleId="211pt">
    <w:name w:val="Основной текст (2) + 11 pt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Малые прописные"/>
    <w:qFormat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link w:val="50"/>
    <w:qFormat/>
    <w:rPr>
      <w:i/>
      <w:iCs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qFormat/>
    <w:pPr>
      <w:widowControl w:val="0"/>
      <w:shd w:val="clear" w:color="auto" w:fill="FFFFFF"/>
      <w:spacing w:before="240" w:line="278" w:lineRule="exact"/>
    </w:pPr>
    <w:rPr>
      <w:i/>
      <w:iCs/>
      <w:sz w:val="21"/>
      <w:szCs w:val="21"/>
    </w:rPr>
  </w:style>
  <w:style w:type="character" w:customStyle="1" w:styleId="51">
    <w:name w:val="Основной текст (5) + Малые прописные"/>
    <w:qFormat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6">
    <w:name w:val="Основной текст (2) + Малые прописные"/>
    <w:qFormat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7">
    <w:name w:val="Основной текст (2) + Полужирный;Курсив"/>
    <w:qFormat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28">
    <w:name w:val="Основной текст (2) + Курсив;Малые прописные"/>
    <w:qFormat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211pt1">
    <w:name w:val="Основной текст (2) + 11 pt;Полужирный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;Полужирный;Малые прописные"/>
    <w:qFormat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;Полужирный;Курсив"/>
    <w:qFormat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9pt0">
    <w:name w:val="Основной текст (2) + 9 pt;Полужирный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60">
    <w:name w:val="Основной текст (6)_"/>
    <w:qFormat/>
    <w:rPr>
      <w:rFonts w:ascii="Times New Roman" w:eastAsia="Times New Roman" w:hAnsi="Times New Roman" w:cs="Times New Roman"/>
      <w:b/>
      <w:bCs/>
      <w:sz w:val="28"/>
      <w:szCs w:val="28"/>
      <w:u w:val="none"/>
    </w:rPr>
  </w:style>
  <w:style w:type="character" w:customStyle="1" w:styleId="61">
    <w:name w:val="Основной текст (6) + Не полужирный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62">
    <w:name w:val="Основной текст (6)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611pt">
    <w:name w:val="Основной текст (6) + 11 pt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9">
    <w:name w:val="Заголовок №2_"/>
    <w:qFormat/>
    <w:rPr>
      <w:rFonts w:ascii="Times New Roman" w:eastAsia="Times New Roman" w:hAnsi="Times New Roman" w:cs="Times New Roman"/>
      <w:b/>
      <w:bCs/>
      <w:sz w:val="28"/>
      <w:szCs w:val="28"/>
      <w:u w:val="none"/>
    </w:rPr>
  </w:style>
  <w:style w:type="character" w:customStyle="1" w:styleId="2a">
    <w:name w:val="Заголовок №2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70">
    <w:name w:val="Основной текст (7)_"/>
    <w:link w:val="71"/>
    <w:qFormat/>
    <w:rPr>
      <w:i/>
      <w:iCs/>
      <w:sz w:val="28"/>
      <w:szCs w:val="28"/>
      <w:shd w:val="clear" w:color="auto" w:fill="FFFFFF"/>
    </w:rPr>
  </w:style>
  <w:style w:type="paragraph" w:customStyle="1" w:styleId="71">
    <w:name w:val="Основной текст (7)"/>
    <w:basedOn w:val="a"/>
    <w:link w:val="70"/>
    <w:qFormat/>
    <w:pPr>
      <w:widowControl w:val="0"/>
      <w:shd w:val="clear" w:color="auto" w:fill="FFFFFF"/>
      <w:spacing w:before="120" w:after="120" w:line="322" w:lineRule="exact"/>
      <w:ind w:firstLine="720"/>
      <w:jc w:val="both"/>
    </w:pPr>
    <w:rPr>
      <w:i/>
      <w:iCs/>
      <w:szCs w:val="28"/>
    </w:rPr>
  </w:style>
  <w:style w:type="character" w:customStyle="1" w:styleId="72">
    <w:name w:val="Основной текст (7) + Полужирный;Не курсив"/>
    <w:qFormat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link w:val="34"/>
    <w:qFormat/>
    <w:rPr>
      <w:b/>
      <w:bCs/>
      <w:sz w:val="22"/>
      <w:szCs w:val="22"/>
      <w:shd w:val="clear" w:color="auto" w:fill="FFFFFF"/>
    </w:rPr>
  </w:style>
  <w:style w:type="paragraph" w:customStyle="1" w:styleId="34">
    <w:name w:val="Основной текст (3)"/>
    <w:basedOn w:val="a"/>
    <w:link w:val="33"/>
    <w:qFormat/>
    <w:pPr>
      <w:widowControl w:val="0"/>
      <w:shd w:val="clear" w:color="auto" w:fill="FFFFFF"/>
      <w:spacing w:after="60" w:line="0" w:lineRule="atLeast"/>
      <w:jc w:val="center"/>
    </w:pPr>
    <w:rPr>
      <w:b/>
      <w:bCs/>
      <w:sz w:val="22"/>
      <w:szCs w:val="22"/>
    </w:rPr>
  </w:style>
  <w:style w:type="character" w:customStyle="1" w:styleId="21pt">
    <w:name w:val="Основной текст (2) + Полужирный;Курсив;Интервал 1 pt"/>
    <w:qFormat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b">
    <w:name w:val="Основной текст (2) + Курсив"/>
    <w:qFormat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1pt2">
    <w:name w:val="Основной текст (2) + 11 pt;Полужирный;Малые прописные"/>
    <w:qFormat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ru-RU"/>
    </w:rPr>
  </w:style>
  <w:style w:type="character" w:customStyle="1" w:styleId="2c">
    <w:name w:val="Заголовок №2 + Не полужирный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3">
    <w:name w:val="Заголовок №2 + 11 pt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ac">
    <w:name w:val="Текст сноски Знак"/>
    <w:basedOn w:val="a0"/>
    <w:link w:val="ab"/>
    <w:uiPriority w:val="99"/>
    <w:semiHidden/>
    <w:qFormat/>
  </w:style>
  <w:style w:type="paragraph" w:styleId="af9">
    <w:name w:val="List Paragraph"/>
    <w:basedOn w:val="a"/>
    <w:link w:val="af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Абзац списка Знак"/>
    <w:basedOn w:val="a0"/>
    <w:link w:val="af9"/>
    <w:uiPriority w:val="34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blk">
    <w:name w:val="blk"/>
    <w:basedOn w:val="a0"/>
    <w:qFormat/>
  </w:style>
  <w:style w:type="character" w:customStyle="1" w:styleId="af6">
    <w:name w:val="Обычный (веб) Знак"/>
    <w:basedOn w:val="a0"/>
    <w:link w:val="af5"/>
    <w:uiPriority w:val="99"/>
    <w:qFormat/>
    <w:locked/>
    <w:rPr>
      <w:sz w:val="24"/>
      <w:szCs w:val="24"/>
      <w:lang w:val="uk-UA" w:eastAsia="uk-UA"/>
    </w:rPr>
  </w:style>
  <w:style w:type="paragraph" w:customStyle="1" w:styleId="Noeeu1">
    <w:name w:val="Noeeu1"/>
    <w:basedOn w:val="a"/>
    <w:qFormat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97EBE-5BB9-451A-82D5-F7CDCC6D6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30</Pages>
  <Words>7245</Words>
  <Characters>41301</Characters>
  <Application>Microsoft Office Word</Application>
  <DocSecurity>0</DocSecurity>
  <Lines>344</Lines>
  <Paragraphs>96</Paragraphs>
  <ScaleCrop>false</ScaleCrop>
  <Company/>
  <LinksUpToDate>false</LinksUpToDate>
  <CharactersWithSpaces>48450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st7</dc:creator>
  <cp:lastModifiedBy>Дзайнукова Марина Ибрагимовна</cp:lastModifiedBy>
  <cp:revision>10</cp:revision>
  <cp:lastPrinted>2017-11-07T10:25:00Z</cp:lastPrinted>
  <dcterms:created xsi:type="dcterms:W3CDTF">2022-02-04T15:38:00Z</dcterms:created>
  <dcterms:modified xsi:type="dcterms:W3CDTF">2025-04-23T06:12:00Z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3C942C666B4E468BA777E442E8475A7E_12</vt:lpwstr>
  </property>
</Properties>
</file>